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3" w:rsidRDefault="007874C3" w:rsidP="007874C3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28"/>
          <w:szCs w:val="28"/>
        </w:rPr>
      </w:pPr>
      <w:r>
        <w:rPr>
          <w:rFonts w:ascii="Arabic Typesetting" w:eastAsia="Times New Roman" w:hAnsi="Arabic Typesetting" w:cs="Arabic Typesetting"/>
          <w:b/>
          <w:sz w:val="28"/>
          <w:szCs w:val="28"/>
        </w:rPr>
        <w:t>Unit 8 Gases Study Guide</w:t>
      </w:r>
    </w:p>
    <w:p w:rsidR="007874C3" w:rsidRDefault="007874C3" w:rsidP="007874C3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28"/>
          <w:szCs w:val="28"/>
        </w:rPr>
      </w:pPr>
      <w:r>
        <w:rPr>
          <w:rFonts w:ascii="Arabic Typesetting" w:eastAsia="Times New Roman" w:hAnsi="Arabic Typesetting" w:cs="Arabic Typesetting"/>
          <w:b/>
          <w:sz w:val="28"/>
          <w:szCs w:val="28"/>
        </w:rPr>
        <w:t>Test Thursday April 27</w:t>
      </w:r>
      <w:r w:rsidRPr="007874C3">
        <w:rPr>
          <w:rFonts w:ascii="Arabic Typesetting" w:eastAsia="Times New Roman" w:hAnsi="Arabic Typesetting" w:cs="Arabic Typesetting"/>
          <w:b/>
          <w:sz w:val="28"/>
          <w:szCs w:val="28"/>
          <w:vertAlign w:val="superscript"/>
        </w:rPr>
        <w:t>th</w:t>
      </w:r>
      <w:r>
        <w:rPr>
          <w:rFonts w:ascii="Arabic Typesetting" w:eastAsia="Times New Roman" w:hAnsi="Arabic Typesetting" w:cs="Arabic Typesetting"/>
          <w:b/>
          <w:sz w:val="28"/>
          <w:szCs w:val="28"/>
        </w:rPr>
        <w:t>, 2017</w:t>
      </w:r>
    </w:p>
    <w:p w:rsidR="007874C3" w:rsidRDefault="007874C3" w:rsidP="007874C3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7874C3" w:rsidRDefault="007874C3" w:rsidP="007874C3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b/>
          <w:sz w:val="28"/>
          <w:szCs w:val="28"/>
        </w:rPr>
        <w:t>What is absolute zero?</w:t>
      </w:r>
    </w:p>
    <w:p w:rsidR="007874C3" w:rsidRPr="007874C3" w:rsidRDefault="007874C3" w:rsidP="007874C3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Understand that all movement of particles inside of a substance stopped when absolute zero is reached.</w:t>
      </w: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b/>
          <w:sz w:val="28"/>
          <w:szCs w:val="28"/>
        </w:rPr>
        <w:t>How does kinetic molecular theory explain the behavior of gases?</w:t>
      </w:r>
    </w:p>
    <w:p w:rsidR="007874C3" w:rsidRPr="007874C3" w:rsidRDefault="007874C3" w:rsidP="007874C3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Have small particles with large, empty spaces between them.</w:t>
      </w:r>
    </w:p>
    <w:p w:rsidR="007874C3" w:rsidRPr="007874C3" w:rsidRDefault="007874C3" w:rsidP="007874C3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Gas particles are in constant, random motion.</w:t>
      </w:r>
    </w:p>
    <w:p w:rsidR="007874C3" w:rsidRPr="007874C3" w:rsidRDefault="007874C3" w:rsidP="007874C3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Gas particles have elastic collisions.</w:t>
      </w:r>
    </w:p>
    <w:p w:rsidR="007874C3" w:rsidRPr="007874C3" w:rsidRDefault="007874C3" w:rsidP="007874C3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Temperature is a measure of the average kinetic energy of the gas particles.</w:t>
      </w: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b/>
          <w:sz w:val="28"/>
          <w:szCs w:val="28"/>
        </w:rPr>
        <w:t>How are temperature, pressure, and volume of a gas related?</w:t>
      </w:r>
    </w:p>
    <w:p w:rsidR="007874C3" w:rsidRPr="007874C3" w:rsidRDefault="007874C3" w:rsidP="007874C3">
      <w:pPr>
        <w:pStyle w:val="ListParagraph"/>
        <w:numPr>
          <w:ilvl w:val="0"/>
          <w:numId w:val="2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bookmarkStart w:id="0" w:name="_GoBack"/>
      <w:bookmarkEnd w:id="0"/>
      <w:r w:rsidRPr="007874C3">
        <w:rPr>
          <w:rFonts w:ascii="Arabic Typesetting" w:eastAsia="Times New Roman" w:hAnsi="Arabic Typesetting" w:cs="Arabic Typesetting"/>
          <w:sz w:val="28"/>
          <w:szCs w:val="28"/>
        </w:rPr>
        <w:t>Predict how gas behavior and pressure will change using the gas laws, including:</w:t>
      </w:r>
    </w:p>
    <w:p w:rsidR="007874C3" w:rsidRPr="007874C3" w:rsidRDefault="007874C3" w:rsidP="007874C3">
      <w:pPr>
        <w:pStyle w:val="ListParagraph"/>
        <w:numPr>
          <w:ilvl w:val="1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pressure</w:t>
      </w:r>
    </w:p>
    <w:p w:rsidR="007874C3" w:rsidRPr="007874C3" w:rsidRDefault="007874C3" w:rsidP="007874C3">
      <w:pPr>
        <w:pStyle w:val="ListParagraph"/>
        <w:numPr>
          <w:ilvl w:val="1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volume</w:t>
      </w:r>
    </w:p>
    <w:p w:rsidR="007874C3" w:rsidRPr="007874C3" w:rsidRDefault="007874C3" w:rsidP="007874C3">
      <w:pPr>
        <w:pStyle w:val="ListParagraph"/>
        <w:numPr>
          <w:ilvl w:val="1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temperature (including at absolute zero)</w:t>
      </w:r>
    </w:p>
    <w:p w:rsidR="007874C3" w:rsidRPr="007874C3" w:rsidRDefault="007874C3" w:rsidP="007874C3">
      <w:pPr>
        <w:pStyle w:val="ListParagraph"/>
        <w:numPr>
          <w:ilvl w:val="1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number of particles</w:t>
      </w:r>
    </w:p>
    <w:p w:rsidR="007874C3" w:rsidRPr="007874C3" w:rsidRDefault="007874C3" w:rsidP="007874C3">
      <w:pPr>
        <w:pStyle w:val="ListParagraph"/>
        <w:numPr>
          <w:ilvl w:val="0"/>
          <w:numId w:val="2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Solve Combined Gas Law problems.</w:t>
      </w:r>
    </w:p>
    <w:p w:rsid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b/>
          <w:sz w:val="28"/>
          <w:szCs w:val="28"/>
        </w:rPr>
        <w:t>How does Avogadro’s Law demonstrate the relationship between mole ratios and gas volumes in a balanced chemical equation?</w:t>
      </w:r>
    </w:p>
    <w:p w:rsidR="007874C3" w:rsidRPr="007874C3" w:rsidRDefault="007874C3" w:rsidP="007874C3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Relate molar volume to stoichiometric relationships.</w:t>
      </w:r>
    </w:p>
    <w:p w:rsidR="007874C3" w:rsidRPr="007874C3" w:rsidRDefault="007874C3" w:rsidP="007874C3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Solve Ideal Gas Law problems.</w:t>
      </w:r>
    </w:p>
    <w:p w:rsid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7874C3" w:rsidRPr="007874C3" w:rsidRDefault="007874C3" w:rsidP="007874C3">
      <w:pPr>
        <w:spacing w:after="0" w:line="240" w:lineRule="auto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b/>
          <w:sz w:val="28"/>
          <w:szCs w:val="28"/>
        </w:rPr>
        <w:t>Why are the Ideal Gas Laws “laws?”</w:t>
      </w:r>
    </w:p>
    <w:p w:rsidR="007874C3" w:rsidRPr="007874C3" w:rsidRDefault="007874C3" w:rsidP="007874C3">
      <w:pPr>
        <w:pStyle w:val="ListParagraph"/>
        <w:numPr>
          <w:ilvl w:val="0"/>
          <w:numId w:val="6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7874C3">
        <w:rPr>
          <w:rFonts w:ascii="Arabic Typesetting" w:eastAsia="Times New Roman" w:hAnsi="Arabic Typesetting" w:cs="Arabic Typesetting"/>
          <w:sz w:val="28"/>
          <w:szCs w:val="28"/>
        </w:rPr>
        <w:t>Explain that laws describe specific relationships under given conditions, but do not offer explanations.</w:t>
      </w:r>
    </w:p>
    <w:p w:rsidR="007874C3" w:rsidRPr="007874C3" w:rsidRDefault="007874C3" w:rsidP="007874C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45E71" w:rsidRDefault="007874C3"/>
    <w:sectPr w:rsidR="0064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908"/>
    <w:multiLevelType w:val="hybridMultilevel"/>
    <w:tmpl w:val="1D3AB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517"/>
    <w:multiLevelType w:val="hybridMultilevel"/>
    <w:tmpl w:val="00CE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7309"/>
    <w:multiLevelType w:val="hybridMultilevel"/>
    <w:tmpl w:val="615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D7E"/>
    <w:multiLevelType w:val="hybridMultilevel"/>
    <w:tmpl w:val="398E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24676"/>
    <w:multiLevelType w:val="hybridMultilevel"/>
    <w:tmpl w:val="B12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D321F"/>
    <w:multiLevelType w:val="hybridMultilevel"/>
    <w:tmpl w:val="0B52A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3"/>
    <w:rsid w:val="00621EFC"/>
    <w:rsid w:val="007874C3"/>
    <w:rsid w:val="008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F7DBD-284B-494C-A063-183811A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1</cp:revision>
  <dcterms:created xsi:type="dcterms:W3CDTF">2017-03-31T17:58:00Z</dcterms:created>
  <dcterms:modified xsi:type="dcterms:W3CDTF">2017-03-31T18:08:00Z</dcterms:modified>
</cp:coreProperties>
</file>