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70" w:rsidRPr="00062ED3" w:rsidRDefault="00113470" w:rsidP="002D1CAF">
      <w:pPr>
        <w:pStyle w:val="ListParagraph"/>
        <w:numPr>
          <w:ilvl w:val="0"/>
          <w:numId w:val="14"/>
        </w:numPr>
        <w:rPr>
          <w:rFonts w:ascii="Arabic Typesetting" w:hAnsi="Arabic Typesetting" w:cs="Arabic Typesetting"/>
          <w:b/>
          <w:sz w:val="20"/>
          <w:szCs w:val="20"/>
        </w:rPr>
      </w:pPr>
      <w:r w:rsidRPr="00062ED3">
        <w:rPr>
          <w:rFonts w:ascii="Arabic Typesetting" w:hAnsi="Arabic Typesetting" w:cs="Arabic Typesetting"/>
          <w:b/>
          <w:sz w:val="20"/>
          <w:szCs w:val="20"/>
        </w:rPr>
        <w:t>Q</w:t>
      </w:r>
      <w:r w:rsidR="007A5657" w:rsidRPr="00062ED3">
        <w:rPr>
          <w:rFonts w:ascii="Arabic Typesetting" w:hAnsi="Arabic Typesetting" w:cs="Arabic Typesetting"/>
          <w:b/>
          <w:sz w:val="20"/>
          <w:szCs w:val="20"/>
        </w:rPr>
        <w:t>uestion</w:t>
      </w:r>
      <w:r w:rsidRPr="00062ED3">
        <w:rPr>
          <w:rFonts w:ascii="Arabic Typesetting" w:hAnsi="Arabic Typesetting" w:cs="Arabic Typesetting"/>
          <w:b/>
          <w:sz w:val="20"/>
          <w:szCs w:val="20"/>
        </w:rPr>
        <w:t>:</w:t>
      </w:r>
      <w:r w:rsidRPr="00062ED3">
        <w:rPr>
          <w:rFonts w:ascii="Arabic Typesetting" w:hAnsi="Arabic Typesetting" w:cs="Arabic Typesetting"/>
          <w:sz w:val="20"/>
          <w:szCs w:val="20"/>
        </w:rPr>
        <w:t xml:space="preserve"> </w:t>
      </w:r>
      <w:r w:rsidR="005957B0" w:rsidRPr="00062ED3">
        <w:rPr>
          <w:rFonts w:ascii="Arabic Typesetting" w:hAnsi="Arabic Typesetting" w:cs="Arabic Typesetting"/>
          <w:sz w:val="20"/>
          <w:szCs w:val="20"/>
        </w:rPr>
        <w:t>How can a compound’s formula be determined from its</w:t>
      </w:r>
      <w:r w:rsidR="003121C5" w:rsidRPr="00062ED3">
        <w:rPr>
          <w:rFonts w:ascii="Arabic Typesetting" w:hAnsi="Arabic Typesetting" w:cs="Arabic Typesetting"/>
          <w:sz w:val="20"/>
          <w:szCs w:val="20"/>
        </w:rPr>
        <w:t xml:space="preserve"> mass ratio</w:t>
      </w:r>
      <w:r w:rsidR="005957B0" w:rsidRPr="00062ED3">
        <w:rPr>
          <w:rFonts w:ascii="Arabic Typesetting" w:hAnsi="Arabic Typesetting" w:cs="Arabic Typesetting"/>
          <w:sz w:val="20"/>
          <w:szCs w:val="20"/>
        </w:rPr>
        <w:t xml:space="preserve">? </w:t>
      </w:r>
    </w:p>
    <w:p w:rsidR="00823F11" w:rsidRPr="00062ED3" w:rsidRDefault="005210AB" w:rsidP="002D1CAF">
      <w:pPr>
        <w:pStyle w:val="ListParagraph"/>
        <w:numPr>
          <w:ilvl w:val="0"/>
          <w:numId w:val="14"/>
        </w:numPr>
        <w:rPr>
          <w:rFonts w:ascii="Arabic Typesetting" w:hAnsi="Arabic Typesetting" w:cs="Arabic Typesetting"/>
          <w:sz w:val="20"/>
          <w:szCs w:val="20"/>
        </w:rPr>
      </w:pPr>
      <w:r w:rsidRPr="00062ED3">
        <w:rPr>
          <w:rFonts w:ascii="Arabic Typesetting" w:hAnsi="Arabic Typesetting" w:cs="Arabic Typesetting"/>
          <w:b/>
          <w:sz w:val="20"/>
          <w:szCs w:val="20"/>
        </w:rPr>
        <w:t>Introduction</w:t>
      </w:r>
      <w:r w:rsidR="00953635" w:rsidRPr="00062ED3">
        <w:rPr>
          <w:rFonts w:ascii="Arabic Typesetting" w:hAnsi="Arabic Typesetting" w:cs="Arabic Typesetting"/>
          <w:b/>
          <w:sz w:val="20"/>
          <w:szCs w:val="20"/>
        </w:rPr>
        <w:t>:</w:t>
      </w:r>
      <w:r w:rsidR="00953635" w:rsidRPr="00062ED3">
        <w:rPr>
          <w:rFonts w:ascii="Arabic Typesetting" w:hAnsi="Arabic Typesetting" w:cs="Arabic Typesetting"/>
          <w:sz w:val="20"/>
          <w:szCs w:val="20"/>
        </w:rPr>
        <w:t xml:space="preserve"> </w:t>
      </w:r>
      <w:r w:rsidR="00E024DB" w:rsidRPr="00062ED3">
        <w:rPr>
          <w:rFonts w:ascii="Arabic Typesetting" w:hAnsi="Arabic Typesetting" w:cs="Arabic Typesetting"/>
          <w:sz w:val="20"/>
          <w:szCs w:val="20"/>
        </w:rPr>
        <w:t xml:space="preserve">This gravimetric analysis involves the combustion of magnesium metal in air to synthesize magnesium oxide. The mass of the product is greater than the mass of magnesium used because oxygen reacts with the magnesium metal. </w:t>
      </w:r>
      <w:r w:rsidR="00555DD0" w:rsidRPr="00062ED3">
        <w:rPr>
          <w:rFonts w:ascii="Arabic Typesetting" w:hAnsi="Arabic Typesetting" w:cs="Arabic Typesetting"/>
          <w:sz w:val="20"/>
          <w:szCs w:val="20"/>
        </w:rPr>
        <w:t>When the masses of the reactant and product have been carefully measured, the amount of oxygen used in the reaction can be calculated. The ratio of oxygen to magnesium can then be established, and the empirical formula of magnesium oxide can be determined.</w:t>
      </w:r>
    </w:p>
    <w:p w:rsidR="00AA548B" w:rsidRPr="00062ED3" w:rsidRDefault="002D1CAF" w:rsidP="002D1CAF">
      <w:pPr>
        <w:pStyle w:val="ListParagraph"/>
        <w:numPr>
          <w:ilvl w:val="0"/>
          <w:numId w:val="14"/>
        </w:numPr>
        <w:spacing w:after="0"/>
        <w:rPr>
          <w:rFonts w:ascii="Arabic Typesetting" w:hAnsi="Arabic Typesetting" w:cs="Arabic Typesetting"/>
          <w:sz w:val="20"/>
          <w:szCs w:val="20"/>
        </w:rPr>
      </w:pPr>
      <w:r w:rsidRPr="00062ED3">
        <w:rPr>
          <w:rFonts w:ascii="Arabic Typesetting" w:hAnsi="Arabic Typesetting" w:cs="Arabic Typesetting"/>
          <w:b/>
          <w:sz w:val="20"/>
          <w:szCs w:val="20"/>
        </w:rPr>
        <w:t>S</w:t>
      </w:r>
      <w:r w:rsidR="004154D3" w:rsidRPr="00062ED3">
        <w:rPr>
          <w:rFonts w:ascii="Arabic Typesetting" w:hAnsi="Arabic Typesetting" w:cs="Arabic Typesetting"/>
          <w:b/>
          <w:sz w:val="20"/>
          <w:szCs w:val="20"/>
        </w:rPr>
        <w:t>afety:</w:t>
      </w:r>
      <w:r w:rsidR="004154D3" w:rsidRPr="00062ED3">
        <w:rPr>
          <w:rFonts w:ascii="Arabic Typesetting" w:hAnsi="Arabic Typesetting" w:cs="Arabic Typesetting"/>
          <w:sz w:val="20"/>
          <w:szCs w:val="20"/>
        </w:rPr>
        <w:t xml:space="preserve"> </w:t>
      </w:r>
      <w:r w:rsidR="00B528F0" w:rsidRPr="00062ED3">
        <w:rPr>
          <w:rFonts w:ascii="Arabic Typesetting" w:hAnsi="Arabic Typesetting" w:cs="Arabic Typesetting"/>
          <w:sz w:val="20"/>
          <w:szCs w:val="20"/>
        </w:rPr>
        <w:t xml:space="preserve">Goggles and aprons are required. Long hair must be tied back. Observe all safety precautions with the Bunsen burner. Do not look directly at </w:t>
      </w:r>
      <w:r w:rsidR="003A0759" w:rsidRPr="00062ED3">
        <w:rPr>
          <w:rFonts w:ascii="Arabic Typesetting" w:hAnsi="Arabic Typesetting" w:cs="Arabic Typesetting"/>
          <w:sz w:val="20"/>
          <w:szCs w:val="20"/>
        </w:rPr>
        <w:t>the burning magnesium as the bright light could damage your eyes.</w:t>
      </w:r>
      <w:r w:rsidR="00B528F0" w:rsidRPr="00062ED3">
        <w:rPr>
          <w:rFonts w:ascii="Arabic Typesetting" w:hAnsi="Arabic Typesetting" w:cs="Arabic Typesetting"/>
          <w:sz w:val="20"/>
          <w:szCs w:val="20"/>
        </w:rPr>
        <w:t xml:space="preserve"> </w:t>
      </w:r>
    </w:p>
    <w:p w:rsidR="004154D3" w:rsidRPr="00062ED3" w:rsidRDefault="004154D3" w:rsidP="005957B0">
      <w:pPr>
        <w:spacing w:after="0"/>
        <w:rPr>
          <w:rFonts w:ascii="Arabic Typesetting" w:hAnsi="Arabic Typesetting" w:cs="Arabic Typesetting"/>
          <w:b/>
          <w:i/>
          <w:sz w:val="20"/>
          <w:szCs w:val="20"/>
        </w:rPr>
      </w:pPr>
      <w:r w:rsidRPr="00062ED3">
        <w:rPr>
          <w:rFonts w:ascii="Arabic Typesetting" w:hAnsi="Arabic Typesetting" w:cs="Arabic Typesetting"/>
          <w:sz w:val="20"/>
          <w:szCs w:val="20"/>
        </w:rPr>
        <w:tab/>
        <w:t xml:space="preserve"> </w:t>
      </w:r>
    </w:p>
    <w:p w:rsidR="00D61054" w:rsidRPr="00062ED3" w:rsidRDefault="00D61054">
      <w:pPr>
        <w:rPr>
          <w:rFonts w:ascii="Arabic Typesetting" w:hAnsi="Arabic Typesetting" w:cs="Arabic Typesetting"/>
          <w:sz w:val="20"/>
          <w:szCs w:val="20"/>
        </w:rPr>
      </w:pPr>
    </w:p>
    <w:p w:rsidR="005210AB" w:rsidRPr="00062ED3" w:rsidRDefault="00D61054" w:rsidP="00D61054">
      <w:pPr>
        <w:spacing w:after="0"/>
        <w:jc w:val="center"/>
        <w:rPr>
          <w:rFonts w:ascii="Arabic Typesetting" w:hAnsi="Arabic Typesetting" w:cs="Arabic Typesetting"/>
          <w:b/>
          <w:sz w:val="20"/>
          <w:szCs w:val="20"/>
        </w:rPr>
      </w:pPr>
      <w:r w:rsidRPr="00062ED3">
        <w:rPr>
          <w:rFonts w:ascii="Arabic Typesetting" w:hAnsi="Arabic Typesetting" w:cs="Arabic Typesetting"/>
          <w:b/>
          <w:sz w:val="20"/>
          <w:szCs w:val="20"/>
        </w:rPr>
        <w:t>Data Table</w:t>
      </w:r>
    </w:p>
    <w:p w:rsidR="002F4440" w:rsidRPr="00062ED3" w:rsidRDefault="002D1CAF" w:rsidP="00D61054">
      <w:pPr>
        <w:spacing w:after="0"/>
        <w:jc w:val="center"/>
        <w:rPr>
          <w:rFonts w:ascii="Arabic Typesetting" w:hAnsi="Arabic Typesetting" w:cs="Arabic Typesetting"/>
          <w:i/>
          <w:sz w:val="20"/>
          <w:szCs w:val="20"/>
        </w:rPr>
      </w:pPr>
      <w:r w:rsidRPr="00062ED3">
        <w:rPr>
          <w:rFonts w:ascii="Arabic Typesetting" w:hAnsi="Arabic Typesetting" w:cs="Arabic Typesetting"/>
          <w:i/>
          <w:sz w:val="20"/>
          <w:szCs w:val="20"/>
        </w:rPr>
        <w:t>(Copy</w:t>
      </w:r>
      <w:r w:rsidR="0015614D" w:rsidRPr="00062ED3">
        <w:rPr>
          <w:rFonts w:ascii="Arabic Typesetting" w:hAnsi="Arabic Typesetting" w:cs="Arabic Typesetting"/>
          <w:i/>
          <w:sz w:val="20"/>
          <w:szCs w:val="20"/>
        </w:rPr>
        <w:t xml:space="preserve"> into your lab notebook before lab day.)</w:t>
      </w:r>
    </w:p>
    <w:tbl>
      <w:tblPr>
        <w:tblStyle w:val="TableGrid"/>
        <w:tblW w:w="9282" w:type="dxa"/>
        <w:tblLook w:val="04A0" w:firstRow="1" w:lastRow="0" w:firstColumn="1" w:lastColumn="0" w:noHBand="0" w:noVBand="1"/>
      </w:tblPr>
      <w:tblGrid>
        <w:gridCol w:w="4641"/>
        <w:gridCol w:w="4641"/>
      </w:tblGrid>
      <w:tr w:rsidR="00E024DB" w:rsidRPr="00062ED3" w:rsidTr="001414BF">
        <w:trPr>
          <w:trHeight w:val="377"/>
        </w:trPr>
        <w:tc>
          <w:tcPr>
            <w:tcW w:w="4641" w:type="dxa"/>
          </w:tcPr>
          <w:p w:rsidR="00E024DB" w:rsidRPr="00062ED3" w:rsidRDefault="00E024DB" w:rsidP="00D61054">
            <w:pPr>
              <w:jc w:val="center"/>
              <w:rPr>
                <w:rFonts w:ascii="Arabic Typesetting" w:hAnsi="Arabic Typesetting" w:cs="Arabic Typesetting"/>
                <w:b/>
                <w:i/>
                <w:sz w:val="20"/>
                <w:szCs w:val="20"/>
              </w:rPr>
            </w:pPr>
          </w:p>
        </w:tc>
        <w:tc>
          <w:tcPr>
            <w:tcW w:w="4641" w:type="dxa"/>
          </w:tcPr>
          <w:p w:rsidR="00E024DB" w:rsidRPr="00062ED3" w:rsidRDefault="00E024DB" w:rsidP="00D61054">
            <w:pPr>
              <w:jc w:val="center"/>
              <w:rPr>
                <w:rFonts w:ascii="Arabic Typesetting" w:hAnsi="Arabic Typesetting" w:cs="Arabic Typesetting"/>
                <w:b/>
                <w:i/>
                <w:sz w:val="20"/>
                <w:szCs w:val="20"/>
              </w:rPr>
            </w:pPr>
            <w:r w:rsidRPr="00062ED3">
              <w:rPr>
                <w:rFonts w:ascii="Arabic Typesetting" w:hAnsi="Arabic Typesetting" w:cs="Arabic Typesetting"/>
                <w:b/>
                <w:i/>
                <w:sz w:val="20"/>
                <w:szCs w:val="20"/>
              </w:rPr>
              <w:t>Mass (g)</w:t>
            </w:r>
          </w:p>
        </w:tc>
      </w:tr>
      <w:tr w:rsidR="00E024DB" w:rsidRPr="00062ED3" w:rsidTr="001414BF">
        <w:trPr>
          <w:trHeight w:val="356"/>
        </w:trPr>
        <w:tc>
          <w:tcPr>
            <w:tcW w:w="4641" w:type="dxa"/>
          </w:tcPr>
          <w:p w:rsidR="00E024DB" w:rsidRPr="00062ED3" w:rsidRDefault="00E024DB" w:rsidP="00D61054">
            <w:pPr>
              <w:jc w:val="center"/>
              <w:rPr>
                <w:rFonts w:ascii="Arabic Typesetting" w:hAnsi="Arabic Typesetting" w:cs="Arabic Typesetting"/>
                <w:b/>
                <w:i/>
                <w:sz w:val="20"/>
                <w:szCs w:val="20"/>
              </w:rPr>
            </w:pPr>
            <w:r w:rsidRPr="00062ED3">
              <w:rPr>
                <w:rFonts w:ascii="Arabic Typesetting" w:hAnsi="Arabic Typesetting" w:cs="Arabic Typesetting"/>
                <w:b/>
                <w:i/>
                <w:sz w:val="20"/>
                <w:szCs w:val="20"/>
              </w:rPr>
              <w:t>Empty crucible &amp; lid</w:t>
            </w:r>
          </w:p>
        </w:tc>
        <w:tc>
          <w:tcPr>
            <w:tcW w:w="4641" w:type="dxa"/>
          </w:tcPr>
          <w:p w:rsidR="00E024DB" w:rsidRPr="00062ED3" w:rsidRDefault="00E024DB" w:rsidP="00D61054">
            <w:pPr>
              <w:jc w:val="center"/>
              <w:rPr>
                <w:rFonts w:ascii="Arabic Typesetting" w:hAnsi="Arabic Typesetting" w:cs="Arabic Typesetting"/>
                <w:b/>
                <w:i/>
                <w:sz w:val="20"/>
                <w:szCs w:val="20"/>
              </w:rPr>
            </w:pPr>
          </w:p>
        </w:tc>
      </w:tr>
      <w:tr w:rsidR="00E024DB" w:rsidRPr="00062ED3" w:rsidTr="001414BF">
        <w:trPr>
          <w:trHeight w:val="377"/>
        </w:trPr>
        <w:tc>
          <w:tcPr>
            <w:tcW w:w="4641" w:type="dxa"/>
          </w:tcPr>
          <w:p w:rsidR="00E024DB" w:rsidRPr="00062ED3" w:rsidRDefault="00E024DB" w:rsidP="00D61054">
            <w:pPr>
              <w:jc w:val="center"/>
              <w:rPr>
                <w:rFonts w:ascii="Arabic Typesetting" w:hAnsi="Arabic Typesetting" w:cs="Arabic Typesetting"/>
                <w:b/>
                <w:i/>
                <w:sz w:val="20"/>
                <w:szCs w:val="20"/>
              </w:rPr>
            </w:pPr>
            <w:r w:rsidRPr="00062ED3">
              <w:rPr>
                <w:rFonts w:ascii="Arabic Typesetting" w:hAnsi="Arabic Typesetting" w:cs="Arabic Typesetting"/>
                <w:b/>
                <w:i/>
                <w:sz w:val="20"/>
                <w:szCs w:val="20"/>
              </w:rPr>
              <w:t>Crucible, lid and Mg</w:t>
            </w:r>
          </w:p>
        </w:tc>
        <w:tc>
          <w:tcPr>
            <w:tcW w:w="4641" w:type="dxa"/>
          </w:tcPr>
          <w:p w:rsidR="00E024DB" w:rsidRPr="00062ED3" w:rsidRDefault="00E024DB" w:rsidP="00D61054">
            <w:pPr>
              <w:jc w:val="center"/>
              <w:rPr>
                <w:rFonts w:ascii="Arabic Typesetting" w:hAnsi="Arabic Typesetting" w:cs="Arabic Typesetting"/>
                <w:b/>
                <w:i/>
                <w:sz w:val="20"/>
                <w:szCs w:val="20"/>
              </w:rPr>
            </w:pPr>
          </w:p>
        </w:tc>
      </w:tr>
      <w:tr w:rsidR="00E024DB" w:rsidRPr="00062ED3" w:rsidTr="00062ED3">
        <w:trPr>
          <w:trHeight w:val="440"/>
        </w:trPr>
        <w:tc>
          <w:tcPr>
            <w:tcW w:w="4641" w:type="dxa"/>
          </w:tcPr>
          <w:p w:rsidR="00E024DB" w:rsidRPr="00062ED3" w:rsidRDefault="00E024DB" w:rsidP="00D61054">
            <w:pPr>
              <w:jc w:val="center"/>
              <w:rPr>
                <w:rFonts w:ascii="Arabic Typesetting" w:hAnsi="Arabic Typesetting" w:cs="Arabic Typesetting"/>
                <w:b/>
                <w:i/>
                <w:sz w:val="20"/>
                <w:szCs w:val="20"/>
              </w:rPr>
            </w:pPr>
            <w:r w:rsidRPr="00062ED3">
              <w:rPr>
                <w:rFonts w:ascii="Arabic Typesetting" w:hAnsi="Arabic Typesetting" w:cs="Arabic Typesetting"/>
                <w:b/>
                <w:i/>
                <w:sz w:val="20"/>
                <w:szCs w:val="20"/>
              </w:rPr>
              <w:t>Crucible, lid and magnesium oxide</w:t>
            </w:r>
          </w:p>
        </w:tc>
        <w:tc>
          <w:tcPr>
            <w:tcW w:w="4641" w:type="dxa"/>
          </w:tcPr>
          <w:p w:rsidR="00E024DB" w:rsidRPr="00062ED3" w:rsidRDefault="00E024DB" w:rsidP="00D61054">
            <w:pPr>
              <w:jc w:val="center"/>
              <w:rPr>
                <w:rFonts w:ascii="Arabic Typesetting" w:hAnsi="Arabic Typesetting" w:cs="Arabic Typesetting"/>
                <w:b/>
                <w:i/>
                <w:sz w:val="20"/>
                <w:szCs w:val="20"/>
              </w:rPr>
            </w:pPr>
          </w:p>
        </w:tc>
      </w:tr>
    </w:tbl>
    <w:p w:rsidR="005210AB" w:rsidRPr="00062ED3" w:rsidRDefault="005210AB">
      <w:pPr>
        <w:rPr>
          <w:rFonts w:ascii="Arabic Typesetting" w:hAnsi="Arabic Typesetting" w:cs="Arabic Typesetting"/>
          <w:sz w:val="20"/>
          <w:szCs w:val="20"/>
        </w:rPr>
      </w:pPr>
    </w:p>
    <w:p w:rsidR="002F4227" w:rsidRPr="00062ED3" w:rsidRDefault="009F133C" w:rsidP="00C3635F">
      <w:pPr>
        <w:pStyle w:val="ListParagraph"/>
        <w:numPr>
          <w:ilvl w:val="0"/>
          <w:numId w:val="15"/>
        </w:numPr>
        <w:rPr>
          <w:rFonts w:ascii="Arabic Typesetting" w:hAnsi="Arabic Typesetting" w:cs="Arabic Typesetting"/>
          <w:i/>
          <w:sz w:val="20"/>
          <w:szCs w:val="20"/>
        </w:rPr>
      </w:pPr>
      <w:r w:rsidRPr="00062ED3">
        <w:rPr>
          <w:rFonts w:ascii="Arabic Typesetting" w:hAnsi="Arabic Typesetting" w:cs="Arabic Typesetting"/>
          <w:b/>
          <w:sz w:val="20"/>
          <w:szCs w:val="20"/>
        </w:rPr>
        <w:t>Procedure:</w:t>
      </w:r>
      <w:r w:rsidR="00F10303" w:rsidRPr="00062ED3">
        <w:rPr>
          <w:rFonts w:ascii="Arabic Typesetting" w:hAnsi="Arabic Typesetting" w:cs="Arabic Typesetting"/>
          <w:sz w:val="20"/>
          <w:szCs w:val="20"/>
        </w:rPr>
        <w:t xml:space="preserve"> </w:t>
      </w:r>
      <w:r w:rsidR="00F10303" w:rsidRPr="00062ED3">
        <w:rPr>
          <w:rFonts w:ascii="Arabic Typesetting" w:hAnsi="Arabic Typesetting" w:cs="Arabic Typesetting"/>
          <w:i/>
          <w:sz w:val="20"/>
          <w:szCs w:val="20"/>
        </w:rPr>
        <w:t>(</w:t>
      </w:r>
      <w:r w:rsidR="00EE6C43" w:rsidRPr="00062ED3">
        <w:rPr>
          <w:rFonts w:ascii="Arabic Typesetting" w:hAnsi="Arabic Typesetting" w:cs="Arabic Typesetting"/>
          <w:i/>
          <w:sz w:val="20"/>
          <w:szCs w:val="20"/>
        </w:rPr>
        <w:sym w:font="Wingdings" w:char="F0FC"/>
      </w:r>
      <w:r w:rsidR="00EE6C43" w:rsidRPr="00062ED3">
        <w:rPr>
          <w:rFonts w:ascii="Arabic Typesetting" w:hAnsi="Arabic Typesetting" w:cs="Arabic Typesetting"/>
          <w:i/>
          <w:sz w:val="20"/>
          <w:szCs w:val="20"/>
        </w:rPr>
        <w:t xml:space="preserve"> each of the steps as you complete them.)</w:t>
      </w:r>
    </w:p>
    <w:p w:rsidR="00FB7C9D" w:rsidRPr="00062ED3" w:rsidRDefault="0015614D" w:rsidP="0015614D">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1. Obtain a clean, dry crucible. Measure and record the mass of the empty crucible &amp; lid.</w:t>
      </w:r>
    </w:p>
    <w:p w:rsidR="00FB7C9D" w:rsidRPr="00062ED3" w:rsidRDefault="0015614D" w:rsidP="0015614D">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2. C</w:t>
      </w:r>
      <w:r w:rsidR="00FB7C9D" w:rsidRPr="00062ED3">
        <w:rPr>
          <w:rFonts w:ascii="Arabic Typesetting" w:hAnsi="Arabic Typesetting" w:cs="Arabic Typesetting"/>
          <w:sz w:val="20"/>
          <w:szCs w:val="20"/>
        </w:rPr>
        <w:t>ut your Mg ribbo</w:t>
      </w:r>
      <w:r w:rsidRPr="00062ED3">
        <w:rPr>
          <w:rFonts w:ascii="Arabic Typesetting" w:hAnsi="Arabic Typesetting" w:cs="Arabic Typesetting"/>
          <w:sz w:val="20"/>
          <w:szCs w:val="20"/>
        </w:rPr>
        <w:t>n into tiny pieces (rice sized) and place them in the crucible.</w:t>
      </w:r>
    </w:p>
    <w:p w:rsidR="00FB7C9D" w:rsidRPr="00062ED3" w:rsidRDefault="0015614D" w:rsidP="00F10303">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3. Measure and record the mass of the crucible, lid and Mg.</w:t>
      </w:r>
    </w:p>
    <w:p w:rsidR="00FB7C9D" w:rsidRPr="00062ED3" w:rsidRDefault="00F10303" w:rsidP="00F10303">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4</w:t>
      </w:r>
      <w:r w:rsidR="00E024DB" w:rsidRPr="00062ED3">
        <w:rPr>
          <w:rFonts w:ascii="Arabic Typesetting" w:hAnsi="Arabic Typesetting" w:cs="Arabic Typesetting"/>
          <w:sz w:val="20"/>
          <w:szCs w:val="20"/>
        </w:rPr>
        <w:t xml:space="preserve">. </w:t>
      </w:r>
      <w:r w:rsidR="00FB7C9D" w:rsidRPr="00062ED3">
        <w:rPr>
          <w:rFonts w:ascii="Arabic Typesetting" w:hAnsi="Arabic Typesetting" w:cs="Arabic Typesetting"/>
          <w:sz w:val="20"/>
          <w:szCs w:val="20"/>
        </w:rPr>
        <w:t>Mount the crucible in the clay triangle and gently heat it for 1-2 minutes.</w:t>
      </w:r>
    </w:p>
    <w:p w:rsidR="00F937EE" w:rsidRPr="00062ED3" w:rsidRDefault="00F10303" w:rsidP="00E024DB">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5</w:t>
      </w:r>
      <w:r w:rsidR="00E024DB" w:rsidRPr="00062ED3">
        <w:rPr>
          <w:rFonts w:ascii="Arabic Typesetting" w:hAnsi="Arabic Typesetting" w:cs="Arabic Typesetting"/>
          <w:sz w:val="20"/>
          <w:szCs w:val="20"/>
        </w:rPr>
        <w:t xml:space="preserve">. </w:t>
      </w:r>
      <w:r w:rsidRPr="00062ED3">
        <w:rPr>
          <w:rFonts w:ascii="Arabic Typesetting" w:hAnsi="Arabic Typesetting" w:cs="Arabic Typesetting"/>
          <w:sz w:val="20"/>
          <w:szCs w:val="20"/>
        </w:rPr>
        <w:t>Then, h</w:t>
      </w:r>
      <w:r w:rsidR="00FB7C9D" w:rsidRPr="00062ED3">
        <w:rPr>
          <w:rFonts w:ascii="Arabic Typesetting" w:hAnsi="Arabic Typesetting" w:cs="Arabic Typesetting"/>
          <w:sz w:val="20"/>
          <w:szCs w:val="20"/>
        </w:rPr>
        <w:t>eat the Mg strongly (glowing red)</w:t>
      </w:r>
      <w:r w:rsidR="00F937EE" w:rsidRPr="00062ED3">
        <w:rPr>
          <w:rFonts w:ascii="Arabic Typesetting" w:hAnsi="Arabic Typesetting" w:cs="Arabic Typesetting"/>
          <w:sz w:val="20"/>
          <w:szCs w:val="20"/>
        </w:rPr>
        <w:t>, with the lid on, for 10 - 15 minutes. O</w:t>
      </w:r>
      <w:r w:rsidR="00FB7C9D" w:rsidRPr="00062ED3">
        <w:rPr>
          <w:rFonts w:ascii="Arabic Typesetting" w:hAnsi="Arabic Typesetting" w:cs="Arabic Typesetting"/>
          <w:sz w:val="20"/>
          <w:szCs w:val="20"/>
        </w:rPr>
        <w:t>pening the lid to let in air every 30 sec. – 1 m</w:t>
      </w:r>
      <w:r w:rsidR="00F937EE" w:rsidRPr="00062ED3">
        <w:rPr>
          <w:rFonts w:ascii="Arabic Typesetting" w:hAnsi="Arabic Typesetting" w:cs="Arabic Typesetting"/>
          <w:sz w:val="20"/>
          <w:szCs w:val="20"/>
        </w:rPr>
        <w:t xml:space="preserve">in. </w:t>
      </w:r>
    </w:p>
    <w:p w:rsidR="00F937EE" w:rsidRPr="00062ED3" w:rsidRDefault="00F10303" w:rsidP="00F10303">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6</w:t>
      </w:r>
      <w:r w:rsidR="00E024DB" w:rsidRPr="00062ED3">
        <w:rPr>
          <w:rFonts w:ascii="Arabic Typesetting" w:hAnsi="Arabic Typesetting" w:cs="Arabic Typesetting"/>
          <w:sz w:val="20"/>
          <w:szCs w:val="20"/>
        </w:rPr>
        <w:t xml:space="preserve">. </w:t>
      </w:r>
      <w:r w:rsidR="00F937EE" w:rsidRPr="00062ED3">
        <w:rPr>
          <w:rFonts w:ascii="Arabic Typesetting" w:hAnsi="Arabic Typesetting" w:cs="Arabic Typesetting"/>
          <w:sz w:val="20"/>
          <w:szCs w:val="20"/>
        </w:rPr>
        <w:t xml:space="preserve">After this </w:t>
      </w:r>
      <w:r w:rsidR="00FB7C9D" w:rsidRPr="00062ED3">
        <w:rPr>
          <w:rFonts w:ascii="Arabic Typesetting" w:hAnsi="Arabic Typesetting" w:cs="Arabic Typesetting"/>
          <w:sz w:val="20"/>
          <w:szCs w:val="20"/>
        </w:rPr>
        <w:t>heating period, remove the lid off of the crucible and continue to strong</w:t>
      </w:r>
      <w:r w:rsidR="00F937EE" w:rsidRPr="00062ED3">
        <w:rPr>
          <w:rFonts w:ascii="Arabic Typesetting" w:hAnsi="Arabic Typesetting" w:cs="Arabic Typesetting"/>
          <w:sz w:val="20"/>
          <w:szCs w:val="20"/>
        </w:rPr>
        <w:t>ly heat the Mg with no lid for 2 – 3</w:t>
      </w:r>
      <w:r w:rsidR="00FB7C9D" w:rsidRPr="00062ED3">
        <w:rPr>
          <w:rFonts w:ascii="Arabic Typesetting" w:hAnsi="Arabic Typesetting" w:cs="Arabic Typesetting"/>
          <w:sz w:val="20"/>
          <w:szCs w:val="20"/>
        </w:rPr>
        <w:t xml:space="preserve"> minut</w:t>
      </w:r>
      <w:r w:rsidR="00F937EE" w:rsidRPr="00062ED3">
        <w:rPr>
          <w:rFonts w:ascii="Arabic Typesetting" w:hAnsi="Arabic Typesetting" w:cs="Arabic Typesetting"/>
          <w:sz w:val="20"/>
          <w:szCs w:val="20"/>
        </w:rPr>
        <w:t xml:space="preserve">es. </w:t>
      </w:r>
    </w:p>
    <w:p w:rsidR="00F937EE" w:rsidRPr="00062ED3" w:rsidRDefault="00F10303" w:rsidP="00F10303">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7</w:t>
      </w:r>
      <w:r w:rsidR="00E024DB" w:rsidRPr="00062ED3">
        <w:rPr>
          <w:rFonts w:ascii="Arabic Typesetting" w:hAnsi="Arabic Typesetting" w:cs="Arabic Typesetting"/>
          <w:sz w:val="20"/>
          <w:szCs w:val="20"/>
        </w:rPr>
        <w:t xml:space="preserve">. </w:t>
      </w:r>
      <w:r w:rsidR="00FB7C9D" w:rsidRPr="00062ED3">
        <w:rPr>
          <w:rFonts w:ascii="Arabic Typesetting" w:hAnsi="Arabic Typesetting" w:cs="Arabic Typesetting"/>
          <w:sz w:val="20"/>
          <w:szCs w:val="20"/>
        </w:rPr>
        <w:t xml:space="preserve">The reaction is complete when no flashes of light occur in the Mg when the lid is off. If it flashes, heat some more. </w:t>
      </w:r>
    </w:p>
    <w:p w:rsidR="00F937EE" w:rsidRPr="00062ED3" w:rsidRDefault="00F10303" w:rsidP="00F10303">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8</w:t>
      </w:r>
      <w:r w:rsidR="00E024DB" w:rsidRPr="00062ED3">
        <w:rPr>
          <w:rFonts w:ascii="Arabic Typesetting" w:hAnsi="Arabic Typesetting" w:cs="Arabic Typesetting"/>
          <w:sz w:val="20"/>
          <w:szCs w:val="20"/>
        </w:rPr>
        <w:t xml:space="preserve">. </w:t>
      </w:r>
      <w:r w:rsidR="00FB7C9D" w:rsidRPr="00062ED3">
        <w:rPr>
          <w:rFonts w:ascii="Arabic Typesetting" w:hAnsi="Arabic Typesetting" w:cs="Arabic Typesetting"/>
          <w:sz w:val="20"/>
          <w:szCs w:val="20"/>
        </w:rPr>
        <w:t>Once the reaction appears complete,</w:t>
      </w:r>
      <w:r w:rsidR="00F937EE" w:rsidRPr="00062ED3">
        <w:rPr>
          <w:rFonts w:ascii="Arabic Typesetting" w:hAnsi="Arabic Typesetting" w:cs="Arabic Typesetting"/>
          <w:sz w:val="20"/>
          <w:szCs w:val="20"/>
        </w:rPr>
        <w:t xml:space="preserve"> </w:t>
      </w:r>
      <w:r w:rsidR="00FB7C9D" w:rsidRPr="00062ED3">
        <w:rPr>
          <w:rFonts w:ascii="Arabic Typesetting" w:hAnsi="Arabic Typesetting" w:cs="Arabic Typesetting"/>
          <w:sz w:val="20"/>
          <w:szCs w:val="20"/>
        </w:rPr>
        <w:t xml:space="preserve">then allow the crucible and lid to cool (keep the lid on). </w:t>
      </w:r>
    </w:p>
    <w:p w:rsidR="00F937EE" w:rsidRPr="00062ED3" w:rsidRDefault="00F10303" w:rsidP="00F10303">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9</w:t>
      </w:r>
      <w:r w:rsidR="00E024DB" w:rsidRPr="00062ED3">
        <w:rPr>
          <w:rFonts w:ascii="Arabic Typesetting" w:hAnsi="Arabic Typesetting" w:cs="Arabic Typesetting"/>
          <w:sz w:val="20"/>
          <w:szCs w:val="20"/>
        </w:rPr>
        <w:t xml:space="preserve">. </w:t>
      </w:r>
      <w:r w:rsidR="00FB7C9D" w:rsidRPr="00062ED3">
        <w:rPr>
          <w:rFonts w:ascii="Arabic Typesetting" w:hAnsi="Arabic Typesetting" w:cs="Arabic Typesetting"/>
          <w:sz w:val="20"/>
          <w:szCs w:val="20"/>
        </w:rPr>
        <w:t>Once the crucible and lid have cooled to room temperatu</w:t>
      </w:r>
      <w:r w:rsidR="00F937EE" w:rsidRPr="00062ED3">
        <w:rPr>
          <w:rFonts w:ascii="Arabic Typesetting" w:hAnsi="Arabic Typesetting" w:cs="Arabic Typesetting"/>
          <w:sz w:val="20"/>
          <w:szCs w:val="20"/>
        </w:rPr>
        <w:t>re, add 3-5</w:t>
      </w:r>
      <w:r w:rsidR="00FB7C9D" w:rsidRPr="00062ED3">
        <w:rPr>
          <w:rFonts w:ascii="Arabic Typesetting" w:hAnsi="Arabic Typesetting" w:cs="Arabic Typesetting"/>
          <w:sz w:val="20"/>
          <w:szCs w:val="20"/>
        </w:rPr>
        <w:t xml:space="preserve"> drops of </w:t>
      </w:r>
      <w:r w:rsidR="00C3635F" w:rsidRPr="00062ED3">
        <w:rPr>
          <w:rFonts w:ascii="Arabic Typesetting" w:hAnsi="Arabic Typesetting" w:cs="Arabic Typesetting"/>
          <w:sz w:val="20"/>
          <w:szCs w:val="20"/>
        </w:rPr>
        <w:t xml:space="preserve">distilled </w:t>
      </w:r>
      <w:r w:rsidR="00FB7C9D" w:rsidRPr="00062ED3">
        <w:rPr>
          <w:rFonts w:ascii="Arabic Typesetting" w:hAnsi="Arabic Typesetting" w:cs="Arabic Typesetting"/>
          <w:sz w:val="20"/>
          <w:szCs w:val="20"/>
        </w:rPr>
        <w:t xml:space="preserve">water to the oxide with a dropper. Try to wet the entire sample, but do not flood it. Note the odor. </w:t>
      </w:r>
    </w:p>
    <w:p w:rsidR="00F937EE" w:rsidRPr="00062ED3" w:rsidRDefault="00F10303" w:rsidP="00F10303">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lastRenderedPageBreak/>
        <w:t>10</w:t>
      </w:r>
      <w:r w:rsidR="00E024DB" w:rsidRPr="00062ED3">
        <w:rPr>
          <w:rFonts w:ascii="Arabic Typesetting" w:hAnsi="Arabic Typesetting" w:cs="Arabic Typesetting"/>
          <w:sz w:val="20"/>
          <w:szCs w:val="20"/>
        </w:rPr>
        <w:t xml:space="preserve">. </w:t>
      </w:r>
      <w:r w:rsidR="00FB7C9D" w:rsidRPr="00062ED3">
        <w:rPr>
          <w:rFonts w:ascii="Arabic Typesetting" w:hAnsi="Arabic Typesetting" w:cs="Arabic Typesetting"/>
          <w:sz w:val="20"/>
          <w:szCs w:val="20"/>
        </w:rPr>
        <w:t xml:space="preserve">Very gently, heat the crucible with the lid on until the oxide appears dry, then heat strongly to ensure that the excess water is </w:t>
      </w:r>
      <w:r w:rsidR="00F937EE" w:rsidRPr="00062ED3">
        <w:rPr>
          <w:rFonts w:ascii="Arabic Typesetting" w:hAnsi="Arabic Typesetting" w:cs="Arabic Typesetting"/>
          <w:sz w:val="20"/>
          <w:szCs w:val="20"/>
        </w:rPr>
        <w:t xml:space="preserve">removed completely (2-3 minutes). </w:t>
      </w:r>
    </w:p>
    <w:p w:rsidR="00F937EE" w:rsidRPr="00062ED3" w:rsidRDefault="00F10303" w:rsidP="00F10303">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11</w:t>
      </w:r>
      <w:r w:rsidR="00E024DB" w:rsidRPr="00062ED3">
        <w:rPr>
          <w:rFonts w:ascii="Arabic Typesetting" w:hAnsi="Arabic Typesetting" w:cs="Arabic Typesetting"/>
          <w:sz w:val="20"/>
          <w:szCs w:val="20"/>
        </w:rPr>
        <w:t xml:space="preserve">. Allow the crucible, </w:t>
      </w:r>
      <w:r w:rsidR="00F937EE" w:rsidRPr="00062ED3">
        <w:rPr>
          <w:rFonts w:ascii="Arabic Typesetting" w:hAnsi="Arabic Typesetting" w:cs="Arabic Typesetting"/>
          <w:sz w:val="20"/>
          <w:szCs w:val="20"/>
        </w:rPr>
        <w:t>lid</w:t>
      </w:r>
      <w:r w:rsidR="00E024DB" w:rsidRPr="00062ED3">
        <w:rPr>
          <w:rFonts w:ascii="Arabic Typesetting" w:hAnsi="Arabic Typesetting" w:cs="Arabic Typesetting"/>
          <w:sz w:val="20"/>
          <w:szCs w:val="20"/>
        </w:rPr>
        <w:t xml:space="preserve"> and contents (magnesium oxide)</w:t>
      </w:r>
      <w:r w:rsidR="00F937EE" w:rsidRPr="00062ED3">
        <w:rPr>
          <w:rFonts w:ascii="Arabic Typesetting" w:hAnsi="Arabic Typesetting" w:cs="Arabic Typesetting"/>
          <w:sz w:val="20"/>
          <w:szCs w:val="20"/>
        </w:rPr>
        <w:t xml:space="preserve"> to cool and weigh it.</w:t>
      </w:r>
    </w:p>
    <w:p w:rsidR="00565304" w:rsidRPr="00062ED3" w:rsidRDefault="00F10303" w:rsidP="00565304">
      <w:pPr>
        <w:pStyle w:val="ListParagraph"/>
        <w:numPr>
          <w:ilvl w:val="0"/>
          <w:numId w:val="12"/>
        </w:numPr>
        <w:rPr>
          <w:rFonts w:ascii="Arabic Typesetting" w:hAnsi="Arabic Typesetting" w:cs="Arabic Typesetting"/>
          <w:sz w:val="20"/>
          <w:szCs w:val="20"/>
        </w:rPr>
      </w:pPr>
      <w:r w:rsidRPr="00062ED3">
        <w:rPr>
          <w:rFonts w:ascii="Arabic Typesetting" w:hAnsi="Arabic Typesetting" w:cs="Arabic Typesetting"/>
          <w:sz w:val="20"/>
          <w:szCs w:val="20"/>
        </w:rPr>
        <w:t>12</w:t>
      </w:r>
      <w:r w:rsidR="00E024DB" w:rsidRPr="00062ED3">
        <w:rPr>
          <w:rFonts w:ascii="Arabic Typesetting" w:hAnsi="Arabic Typesetting" w:cs="Arabic Typesetting"/>
          <w:sz w:val="20"/>
          <w:szCs w:val="20"/>
        </w:rPr>
        <w:t>. When you are done with the experiment, discard your magnesium oxide in the trash can, and clean</w:t>
      </w:r>
      <w:r w:rsidRPr="00062ED3">
        <w:rPr>
          <w:rFonts w:ascii="Arabic Typesetting" w:hAnsi="Arabic Typesetting" w:cs="Arabic Typesetting"/>
          <w:sz w:val="20"/>
          <w:szCs w:val="20"/>
        </w:rPr>
        <w:t xml:space="preserve"> &amp; dry</w:t>
      </w:r>
      <w:r w:rsidR="00E024DB" w:rsidRPr="00062ED3">
        <w:rPr>
          <w:rFonts w:ascii="Arabic Typesetting" w:hAnsi="Arabic Typesetting" w:cs="Arabic Typesetting"/>
          <w:sz w:val="20"/>
          <w:szCs w:val="20"/>
        </w:rPr>
        <w:t xml:space="preserve"> your crucible.</w:t>
      </w:r>
    </w:p>
    <w:p w:rsidR="00565304" w:rsidRPr="00062ED3" w:rsidRDefault="00565304" w:rsidP="00565304">
      <w:pPr>
        <w:rPr>
          <w:rFonts w:ascii="Arabic Typesetting" w:hAnsi="Arabic Typesetting" w:cs="Arabic Typesetting"/>
          <w:sz w:val="20"/>
          <w:szCs w:val="20"/>
        </w:rPr>
      </w:pPr>
    </w:p>
    <w:p w:rsidR="007545C6" w:rsidRPr="00062ED3" w:rsidRDefault="00F54EA6" w:rsidP="00C3635F">
      <w:pPr>
        <w:pStyle w:val="ListParagraph"/>
        <w:numPr>
          <w:ilvl w:val="0"/>
          <w:numId w:val="15"/>
        </w:numPr>
        <w:spacing w:after="0"/>
        <w:rPr>
          <w:rFonts w:ascii="Arabic Typesetting" w:hAnsi="Arabic Typesetting" w:cs="Arabic Typesetting"/>
          <w:b/>
          <w:sz w:val="20"/>
          <w:szCs w:val="20"/>
        </w:rPr>
      </w:pPr>
      <w:r w:rsidRPr="00062ED3">
        <w:rPr>
          <w:rFonts w:ascii="Arabic Typesetting" w:hAnsi="Arabic Typesetting" w:cs="Arabic Typesetting"/>
          <w:b/>
          <w:sz w:val="20"/>
          <w:szCs w:val="20"/>
        </w:rPr>
        <w:t>Calculations:</w:t>
      </w:r>
    </w:p>
    <w:p w:rsidR="005957B0" w:rsidRPr="00062ED3" w:rsidRDefault="005957B0" w:rsidP="007545C6">
      <w:pPr>
        <w:spacing w:after="0"/>
        <w:rPr>
          <w:rFonts w:ascii="Arabic Typesetting" w:hAnsi="Arabic Typesetting" w:cs="Arabic Typesetting"/>
          <w:sz w:val="20"/>
          <w:szCs w:val="20"/>
        </w:rPr>
      </w:pPr>
    </w:p>
    <w:p w:rsidR="005957B0" w:rsidRPr="00062ED3" w:rsidRDefault="000963C7" w:rsidP="00555DD0">
      <w:pPr>
        <w:pStyle w:val="ListParagraph"/>
        <w:numPr>
          <w:ilvl w:val="0"/>
          <w:numId w:val="13"/>
        </w:numPr>
        <w:autoSpaceDE w:val="0"/>
        <w:autoSpaceDN w:val="0"/>
        <w:adjustRightInd w:val="0"/>
        <w:spacing w:after="0" w:line="240" w:lineRule="auto"/>
        <w:rPr>
          <w:rFonts w:ascii="Arabic Typesetting" w:hAnsi="Arabic Typesetting" w:cs="Arabic Typesetting"/>
          <w:b/>
          <w:sz w:val="20"/>
          <w:szCs w:val="20"/>
          <w:u w:val="single"/>
        </w:rPr>
      </w:pPr>
      <w:r w:rsidRPr="00062ED3">
        <w:rPr>
          <w:rFonts w:ascii="Arabic Typesetting" w:hAnsi="Arabic Typesetting" w:cs="Arabic Typesetting"/>
          <w:b/>
          <w:sz w:val="20"/>
          <w:szCs w:val="20"/>
          <w:u w:val="single"/>
        </w:rPr>
        <w:t>Mass of magnesium (Mg)</w:t>
      </w:r>
    </w:p>
    <w:p w:rsidR="00555DD0" w:rsidRPr="00062ED3" w:rsidRDefault="00555DD0" w:rsidP="00555DD0">
      <w:pPr>
        <w:pStyle w:val="ListParagraph"/>
        <w:autoSpaceDE w:val="0"/>
        <w:autoSpaceDN w:val="0"/>
        <w:adjustRightInd w:val="0"/>
        <w:spacing w:after="0" w:line="240" w:lineRule="auto"/>
        <w:rPr>
          <w:rFonts w:ascii="Arabic Typesetting" w:hAnsi="Arabic Typesetting" w:cs="Arabic Typesetting"/>
          <w:sz w:val="20"/>
          <w:szCs w:val="20"/>
        </w:rPr>
      </w:pPr>
      <w:r w:rsidRPr="00062ED3">
        <w:rPr>
          <w:rFonts w:ascii="Arabic Typesetting" w:hAnsi="Arabic Typesetting" w:cs="Arabic Typesetting"/>
          <w:sz w:val="20"/>
          <w:szCs w:val="20"/>
        </w:rPr>
        <w:t>Subtract the mass of the empty crucible &amp; lid from the crucible, lid and Mg.</w:t>
      </w:r>
    </w:p>
    <w:p w:rsidR="000963C7" w:rsidRPr="00062ED3" w:rsidRDefault="000963C7"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062ED3" w:rsidRPr="00062ED3" w:rsidRDefault="00062ED3" w:rsidP="00062ED3">
      <w:pPr>
        <w:pStyle w:val="ListParagraph"/>
        <w:autoSpaceDE w:val="0"/>
        <w:autoSpaceDN w:val="0"/>
        <w:adjustRightInd w:val="0"/>
        <w:spacing w:after="0" w:line="240" w:lineRule="auto"/>
        <w:rPr>
          <w:rFonts w:ascii="Arabic Typesetting" w:hAnsi="Arabic Typesetting" w:cs="Arabic Typesetting"/>
          <w:i/>
          <w:sz w:val="20"/>
          <w:szCs w:val="20"/>
        </w:rPr>
      </w:pPr>
      <w:proofErr w:type="gramStart"/>
      <w:r w:rsidRPr="00062ED3">
        <w:rPr>
          <w:rFonts w:ascii="Arabic Typesetting" w:hAnsi="Arabic Typesetting" w:cs="Arabic Typesetting"/>
          <w:i/>
          <w:sz w:val="20"/>
          <w:szCs w:val="20"/>
        </w:rPr>
        <w:t>mass</w:t>
      </w:r>
      <w:proofErr w:type="gramEnd"/>
      <w:r w:rsidRPr="00062ED3">
        <w:rPr>
          <w:rFonts w:ascii="Arabic Typesetting" w:hAnsi="Arabic Typesetting" w:cs="Arabic Typesetting"/>
          <w:i/>
          <w:sz w:val="20"/>
          <w:szCs w:val="20"/>
        </w:rPr>
        <w:t xml:space="preserve"> of magnesium = </w:t>
      </w:r>
      <w:r w:rsidR="000963C7" w:rsidRPr="00062ED3">
        <w:rPr>
          <w:rFonts w:ascii="Arabic Typesetting" w:hAnsi="Arabic Typesetting" w:cs="Arabic Typesetting"/>
          <w:i/>
          <w:sz w:val="20"/>
          <w:szCs w:val="20"/>
        </w:rPr>
        <w:t>mass of crucible, lid &amp; Mg</w:t>
      </w:r>
      <w:r w:rsidRPr="00062ED3">
        <w:rPr>
          <w:rFonts w:ascii="Arabic Typesetting" w:hAnsi="Arabic Typesetting" w:cs="Arabic Typesetting"/>
          <w:i/>
          <w:sz w:val="20"/>
          <w:szCs w:val="20"/>
        </w:rPr>
        <w:t xml:space="preserve"> - </w:t>
      </w:r>
      <w:r w:rsidR="000963C7" w:rsidRPr="00062ED3">
        <w:rPr>
          <w:rFonts w:ascii="Arabic Typesetting" w:hAnsi="Arabic Typesetting" w:cs="Arabic Typesetting"/>
          <w:i/>
          <w:sz w:val="20"/>
          <w:szCs w:val="20"/>
        </w:rPr>
        <w:t>mass of empty crucible</w:t>
      </w:r>
      <w:r w:rsidRPr="00062ED3">
        <w:rPr>
          <w:rFonts w:ascii="Arabic Typesetting" w:hAnsi="Arabic Typesetting" w:cs="Arabic Typesetting"/>
          <w:i/>
          <w:sz w:val="20"/>
          <w:szCs w:val="20"/>
        </w:rPr>
        <w:t xml:space="preserve"> </w:t>
      </w:r>
    </w:p>
    <w:p w:rsidR="00555DD0" w:rsidRPr="00062ED3" w:rsidRDefault="00555DD0"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5957B0" w:rsidRPr="00062ED3" w:rsidRDefault="005957B0" w:rsidP="00555DD0">
      <w:pPr>
        <w:pStyle w:val="ListParagraph"/>
        <w:numPr>
          <w:ilvl w:val="0"/>
          <w:numId w:val="13"/>
        </w:numPr>
        <w:autoSpaceDE w:val="0"/>
        <w:autoSpaceDN w:val="0"/>
        <w:adjustRightInd w:val="0"/>
        <w:spacing w:after="0" w:line="240" w:lineRule="auto"/>
        <w:rPr>
          <w:rFonts w:ascii="Arabic Typesetting" w:hAnsi="Arabic Typesetting" w:cs="Arabic Typesetting"/>
          <w:b/>
          <w:sz w:val="20"/>
          <w:szCs w:val="20"/>
          <w:u w:val="single"/>
        </w:rPr>
      </w:pPr>
      <w:r w:rsidRPr="00062ED3">
        <w:rPr>
          <w:rFonts w:ascii="Arabic Typesetting" w:hAnsi="Arabic Typesetting" w:cs="Arabic Typesetting"/>
          <w:b/>
          <w:sz w:val="20"/>
          <w:szCs w:val="20"/>
          <w:u w:val="single"/>
        </w:rPr>
        <w:t>Mass of magnesium oxide.</w:t>
      </w:r>
    </w:p>
    <w:p w:rsidR="00062ED3" w:rsidRPr="00062ED3" w:rsidRDefault="00555DD0" w:rsidP="00062ED3">
      <w:pPr>
        <w:pStyle w:val="ListParagraph"/>
        <w:autoSpaceDE w:val="0"/>
        <w:autoSpaceDN w:val="0"/>
        <w:adjustRightInd w:val="0"/>
        <w:spacing w:after="0" w:line="240" w:lineRule="auto"/>
        <w:rPr>
          <w:rFonts w:ascii="Arabic Typesetting" w:hAnsi="Arabic Typesetting" w:cs="Arabic Typesetting"/>
          <w:sz w:val="20"/>
          <w:szCs w:val="20"/>
        </w:rPr>
      </w:pPr>
      <w:r w:rsidRPr="00062ED3">
        <w:rPr>
          <w:rFonts w:ascii="Arabic Typesetting" w:hAnsi="Arabic Typesetting" w:cs="Arabic Typesetting"/>
          <w:sz w:val="20"/>
          <w:szCs w:val="20"/>
        </w:rPr>
        <w:t>Subtract the mass of the empty crucible &amp; lid from the crucible, lid and magnesium oxide.</w:t>
      </w:r>
    </w:p>
    <w:p w:rsidR="00062ED3" w:rsidRPr="00062ED3" w:rsidRDefault="00062ED3" w:rsidP="00062ED3">
      <w:pPr>
        <w:pStyle w:val="ListParagraph"/>
        <w:autoSpaceDE w:val="0"/>
        <w:autoSpaceDN w:val="0"/>
        <w:adjustRightInd w:val="0"/>
        <w:spacing w:after="0" w:line="240" w:lineRule="auto"/>
        <w:rPr>
          <w:rFonts w:ascii="Arabic Typesetting" w:hAnsi="Arabic Typesetting" w:cs="Arabic Typesetting"/>
          <w:sz w:val="20"/>
          <w:szCs w:val="20"/>
        </w:rPr>
      </w:pPr>
    </w:p>
    <w:p w:rsidR="000963C7" w:rsidRPr="00062ED3" w:rsidRDefault="00062ED3" w:rsidP="00062ED3">
      <w:pPr>
        <w:pStyle w:val="ListParagraph"/>
        <w:autoSpaceDE w:val="0"/>
        <w:autoSpaceDN w:val="0"/>
        <w:adjustRightInd w:val="0"/>
        <w:spacing w:after="0" w:line="240" w:lineRule="auto"/>
        <w:rPr>
          <w:rFonts w:ascii="Arabic Typesetting" w:hAnsi="Arabic Typesetting" w:cs="Arabic Typesetting"/>
          <w:sz w:val="20"/>
          <w:szCs w:val="20"/>
        </w:rPr>
      </w:pPr>
      <w:proofErr w:type="gramStart"/>
      <w:r w:rsidRPr="00062ED3">
        <w:rPr>
          <w:rFonts w:ascii="Arabic Typesetting" w:hAnsi="Arabic Typesetting" w:cs="Arabic Typesetting"/>
          <w:i/>
          <w:sz w:val="20"/>
          <w:szCs w:val="20"/>
        </w:rPr>
        <w:t>mass</w:t>
      </w:r>
      <w:proofErr w:type="gramEnd"/>
      <w:r w:rsidRPr="00062ED3">
        <w:rPr>
          <w:rFonts w:ascii="Arabic Typesetting" w:hAnsi="Arabic Typesetting" w:cs="Arabic Typesetting"/>
          <w:i/>
          <w:sz w:val="20"/>
          <w:szCs w:val="20"/>
        </w:rPr>
        <w:t xml:space="preserve"> of magnesium oxide</w:t>
      </w:r>
      <w:r w:rsidRPr="00062ED3">
        <w:rPr>
          <w:rFonts w:ascii="Arabic Typesetting" w:hAnsi="Arabic Typesetting" w:cs="Arabic Typesetting"/>
          <w:sz w:val="20"/>
          <w:szCs w:val="20"/>
        </w:rPr>
        <w:t xml:space="preserve"> = </w:t>
      </w:r>
      <w:r w:rsidR="000963C7" w:rsidRPr="00062ED3">
        <w:rPr>
          <w:rFonts w:ascii="Arabic Typesetting" w:hAnsi="Arabic Typesetting" w:cs="Arabic Typesetting"/>
          <w:i/>
          <w:sz w:val="20"/>
          <w:szCs w:val="20"/>
        </w:rPr>
        <w:t>mass of crucible, lid &amp; magnesium oxide</w:t>
      </w:r>
      <w:r w:rsidRPr="00062ED3">
        <w:rPr>
          <w:rFonts w:ascii="Arabic Typesetting" w:hAnsi="Arabic Typesetting" w:cs="Arabic Typesetting"/>
          <w:i/>
          <w:sz w:val="20"/>
          <w:szCs w:val="20"/>
        </w:rPr>
        <w:t xml:space="preserve"> - </w:t>
      </w:r>
      <w:r w:rsidR="000963C7" w:rsidRPr="00062ED3">
        <w:rPr>
          <w:rFonts w:ascii="Arabic Typesetting" w:hAnsi="Arabic Typesetting" w:cs="Arabic Typesetting"/>
          <w:i/>
          <w:sz w:val="20"/>
          <w:szCs w:val="20"/>
        </w:rPr>
        <w:t>mass of empty crucible</w:t>
      </w:r>
    </w:p>
    <w:p w:rsidR="001414BF" w:rsidRPr="00062ED3" w:rsidRDefault="001414BF"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555DD0" w:rsidRPr="00062ED3" w:rsidRDefault="00555DD0"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5957B0" w:rsidRPr="00062ED3" w:rsidRDefault="005957B0" w:rsidP="00555DD0">
      <w:pPr>
        <w:pStyle w:val="ListParagraph"/>
        <w:numPr>
          <w:ilvl w:val="0"/>
          <w:numId w:val="13"/>
        </w:numPr>
        <w:autoSpaceDE w:val="0"/>
        <w:autoSpaceDN w:val="0"/>
        <w:adjustRightInd w:val="0"/>
        <w:spacing w:after="0" w:line="240" w:lineRule="auto"/>
        <w:rPr>
          <w:rFonts w:ascii="Arabic Typesetting" w:hAnsi="Arabic Typesetting" w:cs="Arabic Typesetting"/>
          <w:b/>
          <w:sz w:val="20"/>
          <w:szCs w:val="20"/>
          <w:u w:val="single"/>
        </w:rPr>
      </w:pPr>
      <w:r w:rsidRPr="00062ED3">
        <w:rPr>
          <w:rFonts w:ascii="Arabic Typesetting" w:hAnsi="Arabic Typesetting" w:cs="Arabic Typesetting"/>
          <w:b/>
          <w:sz w:val="20"/>
          <w:szCs w:val="20"/>
          <w:u w:val="single"/>
        </w:rPr>
        <w:t>Mass of oxygen that reacted with Mg.</w:t>
      </w:r>
    </w:p>
    <w:p w:rsidR="00062ED3" w:rsidRPr="00062ED3" w:rsidRDefault="00555DD0" w:rsidP="00062ED3">
      <w:pPr>
        <w:pStyle w:val="ListParagraph"/>
        <w:autoSpaceDE w:val="0"/>
        <w:autoSpaceDN w:val="0"/>
        <w:adjustRightInd w:val="0"/>
        <w:spacing w:after="0" w:line="240" w:lineRule="auto"/>
        <w:rPr>
          <w:rFonts w:ascii="Arabic Typesetting" w:hAnsi="Arabic Typesetting" w:cs="Arabic Typesetting"/>
          <w:sz w:val="20"/>
          <w:szCs w:val="20"/>
        </w:rPr>
      </w:pPr>
      <w:r w:rsidRPr="00062ED3">
        <w:rPr>
          <w:rFonts w:ascii="Arabic Typesetting" w:hAnsi="Arabic Typesetting" w:cs="Arabic Typesetting"/>
          <w:sz w:val="20"/>
          <w:szCs w:val="20"/>
        </w:rPr>
        <w:t>Subtract the mass of magnesium from the mass of magnesium oxide.</w:t>
      </w:r>
    </w:p>
    <w:p w:rsidR="00062ED3" w:rsidRPr="00062ED3" w:rsidRDefault="00062ED3" w:rsidP="00062ED3">
      <w:pPr>
        <w:pStyle w:val="ListParagraph"/>
        <w:autoSpaceDE w:val="0"/>
        <w:autoSpaceDN w:val="0"/>
        <w:adjustRightInd w:val="0"/>
        <w:spacing w:after="0" w:line="240" w:lineRule="auto"/>
        <w:rPr>
          <w:rFonts w:ascii="Arabic Typesetting" w:hAnsi="Arabic Typesetting" w:cs="Arabic Typesetting"/>
          <w:sz w:val="20"/>
          <w:szCs w:val="20"/>
        </w:rPr>
      </w:pPr>
    </w:p>
    <w:p w:rsidR="000963C7" w:rsidRPr="00062ED3" w:rsidRDefault="00062ED3" w:rsidP="00062ED3">
      <w:pPr>
        <w:pStyle w:val="ListParagraph"/>
        <w:autoSpaceDE w:val="0"/>
        <w:autoSpaceDN w:val="0"/>
        <w:adjustRightInd w:val="0"/>
        <w:spacing w:after="0" w:line="240" w:lineRule="auto"/>
        <w:rPr>
          <w:rFonts w:ascii="Arabic Typesetting" w:hAnsi="Arabic Typesetting" w:cs="Arabic Typesetting"/>
          <w:sz w:val="20"/>
          <w:szCs w:val="20"/>
        </w:rPr>
      </w:pPr>
      <w:proofErr w:type="gramStart"/>
      <w:r w:rsidRPr="00062ED3">
        <w:rPr>
          <w:rFonts w:ascii="Arabic Typesetting" w:hAnsi="Arabic Typesetting" w:cs="Arabic Typesetting"/>
          <w:i/>
          <w:sz w:val="20"/>
          <w:szCs w:val="20"/>
        </w:rPr>
        <w:t>mass</w:t>
      </w:r>
      <w:proofErr w:type="gramEnd"/>
      <w:r w:rsidRPr="00062ED3">
        <w:rPr>
          <w:rFonts w:ascii="Arabic Typesetting" w:hAnsi="Arabic Typesetting" w:cs="Arabic Typesetting"/>
          <w:i/>
          <w:sz w:val="20"/>
          <w:szCs w:val="20"/>
        </w:rPr>
        <w:t xml:space="preserve"> of oxygen that reacted with magnesium</w:t>
      </w:r>
      <w:r w:rsidRPr="00062ED3">
        <w:rPr>
          <w:rFonts w:ascii="Arabic Typesetting" w:hAnsi="Arabic Typesetting" w:cs="Arabic Typesetting"/>
          <w:sz w:val="20"/>
          <w:szCs w:val="20"/>
        </w:rPr>
        <w:t xml:space="preserve"> = </w:t>
      </w:r>
      <w:r w:rsidR="000963C7" w:rsidRPr="00062ED3">
        <w:rPr>
          <w:rFonts w:ascii="Arabic Typesetting" w:hAnsi="Arabic Typesetting" w:cs="Arabic Typesetting"/>
          <w:i/>
          <w:sz w:val="20"/>
          <w:szCs w:val="20"/>
        </w:rPr>
        <w:t>mass of magnesium oxide</w:t>
      </w:r>
      <w:r w:rsidRPr="00062ED3">
        <w:rPr>
          <w:rFonts w:ascii="Arabic Typesetting" w:hAnsi="Arabic Typesetting" w:cs="Arabic Typesetting"/>
          <w:sz w:val="20"/>
          <w:szCs w:val="20"/>
        </w:rPr>
        <w:t xml:space="preserve"> - </w:t>
      </w:r>
      <w:r w:rsidR="000963C7" w:rsidRPr="00062ED3">
        <w:rPr>
          <w:rFonts w:ascii="Arabic Typesetting" w:hAnsi="Arabic Typesetting" w:cs="Arabic Typesetting"/>
          <w:i/>
          <w:sz w:val="20"/>
          <w:szCs w:val="20"/>
        </w:rPr>
        <w:t>mass of magnesium</w:t>
      </w:r>
    </w:p>
    <w:p w:rsidR="000963C7" w:rsidRPr="00062ED3" w:rsidRDefault="000963C7"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062ED3" w:rsidRPr="00062ED3" w:rsidRDefault="00062ED3"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5957B0" w:rsidRPr="00062ED3" w:rsidRDefault="005957B0" w:rsidP="00555DD0">
      <w:pPr>
        <w:pStyle w:val="ListParagraph"/>
        <w:numPr>
          <w:ilvl w:val="0"/>
          <w:numId w:val="13"/>
        </w:numPr>
        <w:autoSpaceDE w:val="0"/>
        <w:autoSpaceDN w:val="0"/>
        <w:adjustRightInd w:val="0"/>
        <w:spacing w:after="0" w:line="240" w:lineRule="auto"/>
        <w:rPr>
          <w:rFonts w:ascii="Arabic Typesetting" w:hAnsi="Arabic Typesetting" w:cs="Arabic Typesetting"/>
          <w:b/>
          <w:sz w:val="20"/>
          <w:szCs w:val="20"/>
          <w:u w:val="single"/>
        </w:rPr>
      </w:pPr>
      <w:r w:rsidRPr="00062ED3">
        <w:rPr>
          <w:rFonts w:ascii="Arabic Typesetting" w:hAnsi="Arabic Typesetting" w:cs="Arabic Typesetting"/>
          <w:b/>
          <w:sz w:val="20"/>
          <w:szCs w:val="20"/>
          <w:u w:val="single"/>
        </w:rPr>
        <w:t xml:space="preserve">Moles of </w:t>
      </w:r>
      <w:r w:rsidR="00062ED3" w:rsidRPr="00062ED3">
        <w:rPr>
          <w:rFonts w:ascii="Arabic Typesetting" w:hAnsi="Arabic Typesetting" w:cs="Arabic Typesetting"/>
          <w:b/>
          <w:sz w:val="20"/>
          <w:szCs w:val="20"/>
          <w:u w:val="single"/>
        </w:rPr>
        <w:t>magnesium (</w:t>
      </w:r>
      <w:r w:rsidRPr="00062ED3">
        <w:rPr>
          <w:rFonts w:ascii="Arabic Typesetting" w:hAnsi="Arabic Typesetting" w:cs="Arabic Typesetting"/>
          <w:b/>
          <w:sz w:val="20"/>
          <w:szCs w:val="20"/>
          <w:u w:val="single"/>
        </w:rPr>
        <w:t>Mg</w:t>
      </w:r>
      <w:r w:rsidR="00062ED3" w:rsidRPr="00062ED3">
        <w:rPr>
          <w:rFonts w:ascii="Arabic Typesetting" w:hAnsi="Arabic Typesetting" w:cs="Arabic Typesetting"/>
          <w:b/>
          <w:sz w:val="20"/>
          <w:szCs w:val="20"/>
          <w:u w:val="single"/>
        </w:rPr>
        <w:t>)</w:t>
      </w:r>
    </w:p>
    <w:p w:rsidR="00555DD0" w:rsidRPr="00062ED3" w:rsidRDefault="00555DD0" w:rsidP="00555DD0">
      <w:pPr>
        <w:pStyle w:val="ListParagraph"/>
        <w:autoSpaceDE w:val="0"/>
        <w:autoSpaceDN w:val="0"/>
        <w:adjustRightInd w:val="0"/>
        <w:spacing w:after="0" w:line="240" w:lineRule="auto"/>
        <w:rPr>
          <w:rFonts w:ascii="Arabic Typesetting" w:hAnsi="Arabic Typesetting" w:cs="Arabic Typesetting"/>
          <w:i/>
          <w:sz w:val="20"/>
          <w:szCs w:val="20"/>
        </w:rPr>
      </w:pPr>
      <w:r w:rsidRPr="00062ED3">
        <w:rPr>
          <w:rFonts w:ascii="Arabic Typesetting" w:hAnsi="Arabic Typesetting" w:cs="Arabic Typesetting"/>
          <w:i/>
          <w:sz w:val="20"/>
          <w:szCs w:val="20"/>
        </w:rPr>
        <w:t>Convert the mass of Mg into moles of Mg using the atomic mass of Mg</w:t>
      </w:r>
      <w:r w:rsidR="00062ED3" w:rsidRPr="00062ED3">
        <w:rPr>
          <w:rFonts w:ascii="Arabic Typesetting" w:hAnsi="Arabic Typesetting" w:cs="Arabic Typesetting"/>
          <w:i/>
          <w:sz w:val="20"/>
          <w:szCs w:val="20"/>
        </w:rPr>
        <w:t xml:space="preserve"> from the periodic table</w:t>
      </w:r>
      <w:r w:rsidRPr="00062ED3">
        <w:rPr>
          <w:rFonts w:ascii="Arabic Typesetting" w:hAnsi="Arabic Typesetting" w:cs="Arabic Typesetting"/>
          <w:i/>
          <w:sz w:val="20"/>
          <w:szCs w:val="20"/>
        </w:rPr>
        <w:t>.</w:t>
      </w:r>
    </w:p>
    <w:p w:rsidR="000963C7" w:rsidRPr="00062ED3" w:rsidRDefault="000963C7"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555DD0" w:rsidRPr="00062ED3" w:rsidRDefault="00555DD0"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5957B0" w:rsidRPr="00062ED3" w:rsidRDefault="005957B0" w:rsidP="00555DD0">
      <w:pPr>
        <w:pStyle w:val="ListParagraph"/>
        <w:numPr>
          <w:ilvl w:val="0"/>
          <w:numId w:val="13"/>
        </w:numPr>
        <w:autoSpaceDE w:val="0"/>
        <w:autoSpaceDN w:val="0"/>
        <w:adjustRightInd w:val="0"/>
        <w:spacing w:after="0" w:line="240" w:lineRule="auto"/>
        <w:rPr>
          <w:rFonts w:ascii="Arabic Typesetting" w:hAnsi="Arabic Typesetting" w:cs="Arabic Typesetting"/>
          <w:b/>
          <w:sz w:val="20"/>
          <w:szCs w:val="20"/>
          <w:u w:val="single"/>
        </w:rPr>
      </w:pPr>
      <w:r w:rsidRPr="00062ED3">
        <w:rPr>
          <w:rFonts w:ascii="Arabic Typesetting" w:hAnsi="Arabic Typesetting" w:cs="Arabic Typesetting"/>
          <w:b/>
          <w:sz w:val="20"/>
          <w:szCs w:val="20"/>
          <w:u w:val="single"/>
        </w:rPr>
        <w:t>Moles of oxygen</w:t>
      </w:r>
      <w:r w:rsidR="00062ED3" w:rsidRPr="00062ED3">
        <w:rPr>
          <w:rFonts w:ascii="Arabic Typesetting" w:hAnsi="Arabic Typesetting" w:cs="Arabic Typesetting"/>
          <w:b/>
          <w:sz w:val="20"/>
          <w:szCs w:val="20"/>
          <w:u w:val="single"/>
        </w:rPr>
        <w:t xml:space="preserve"> (O)</w:t>
      </w:r>
    </w:p>
    <w:p w:rsidR="00555DD0" w:rsidRPr="00062ED3" w:rsidRDefault="00555DD0" w:rsidP="00555DD0">
      <w:pPr>
        <w:pStyle w:val="ListParagraph"/>
        <w:autoSpaceDE w:val="0"/>
        <w:autoSpaceDN w:val="0"/>
        <w:adjustRightInd w:val="0"/>
        <w:spacing w:after="0" w:line="240" w:lineRule="auto"/>
        <w:rPr>
          <w:rFonts w:ascii="Arabic Typesetting" w:hAnsi="Arabic Typesetting" w:cs="Arabic Typesetting"/>
          <w:i/>
          <w:sz w:val="20"/>
          <w:szCs w:val="20"/>
        </w:rPr>
      </w:pPr>
      <w:r w:rsidRPr="00062ED3">
        <w:rPr>
          <w:rFonts w:ascii="Arabic Typesetting" w:hAnsi="Arabic Typesetting" w:cs="Arabic Typesetting"/>
          <w:i/>
          <w:sz w:val="20"/>
          <w:szCs w:val="20"/>
        </w:rPr>
        <w:t>Convert the mass of O into moles of O using the atomic mass of O</w:t>
      </w:r>
      <w:r w:rsidR="00062ED3" w:rsidRPr="00062ED3">
        <w:rPr>
          <w:rFonts w:ascii="Arabic Typesetting" w:hAnsi="Arabic Typesetting" w:cs="Arabic Typesetting"/>
          <w:i/>
          <w:sz w:val="20"/>
          <w:szCs w:val="20"/>
        </w:rPr>
        <w:t xml:space="preserve"> from the periodic table</w:t>
      </w:r>
      <w:r w:rsidRPr="00062ED3">
        <w:rPr>
          <w:rFonts w:ascii="Arabic Typesetting" w:hAnsi="Arabic Typesetting" w:cs="Arabic Typesetting"/>
          <w:i/>
          <w:sz w:val="20"/>
          <w:szCs w:val="20"/>
        </w:rPr>
        <w:t>.</w:t>
      </w:r>
    </w:p>
    <w:p w:rsidR="00555DD0" w:rsidRDefault="00555DD0"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062ED3" w:rsidRPr="00062ED3" w:rsidRDefault="00062ED3"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5957B0" w:rsidRPr="00062ED3" w:rsidRDefault="00062ED3" w:rsidP="00555DD0">
      <w:pPr>
        <w:pStyle w:val="ListParagraph"/>
        <w:numPr>
          <w:ilvl w:val="0"/>
          <w:numId w:val="13"/>
        </w:numPr>
        <w:autoSpaceDE w:val="0"/>
        <w:autoSpaceDN w:val="0"/>
        <w:adjustRightInd w:val="0"/>
        <w:spacing w:after="0" w:line="240" w:lineRule="auto"/>
        <w:rPr>
          <w:rFonts w:ascii="Arabic Typesetting" w:hAnsi="Arabic Typesetting" w:cs="Arabic Typesetting"/>
          <w:b/>
          <w:sz w:val="20"/>
          <w:szCs w:val="20"/>
          <w:u w:val="single"/>
        </w:rPr>
      </w:pPr>
      <w:r w:rsidRPr="00062ED3">
        <w:rPr>
          <w:rFonts w:ascii="Arabic Typesetting" w:hAnsi="Arabic Typesetting" w:cs="Arabic Typesetting"/>
          <w:b/>
          <w:sz w:val="20"/>
          <w:szCs w:val="20"/>
          <w:u w:val="single"/>
        </w:rPr>
        <w:t>E</w:t>
      </w:r>
      <w:r w:rsidR="005957B0" w:rsidRPr="00062ED3">
        <w:rPr>
          <w:rFonts w:ascii="Arabic Typesetting" w:hAnsi="Arabic Typesetting" w:cs="Arabic Typesetting"/>
          <w:b/>
          <w:sz w:val="20"/>
          <w:szCs w:val="20"/>
          <w:u w:val="single"/>
        </w:rPr>
        <w:t>mpirical formula of magnesium oxide</w:t>
      </w:r>
    </w:p>
    <w:p w:rsidR="00555DD0" w:rsidRPr="00062ED3" w:rsidRDefault="00555DD0" w:rsidP="001414BF">
      <w:pPr>
        <w:pStyle w:val="ListParagraph"/>
        <w:numPr>
          <w:ilvl w:val="0"/>
          <w:numId w:val="17"/>
        </w:numPr>
        <w:autoSpaceDE w:val="0"/>
        <w:autoSpaceDN w:val="0"/>
        <w:adjustRightInd w:val="0"/>
        <w:spacing w:after="0" w:line="240" w:lineRule="auto"/>
        <w:rPr>
          <w:rFonts w:ascii="Arabic Typesetting" w:hAnsi="Arabic Typesetting" w:cs="Arabic Typesetting"/>
          <w:sz w:val="20"/>
          <w:szCs w:val="20"/>
        </w:rPr>
      </w:pPr>
      <w:r w:rsidRPr="00062ED3">
        <w:rPr>
          <w:rFonts w:ascii="Arabic Typesetting" w:hAnsi="Arabic Typesetting" w:cs="Arabic Typesetting"/>
          <w:sz w:val="20"/>
          <w:szCs w:val="20"/>
        </w:rPr>
        <w:t xml:space="preserve">Set up a ratio of moles of </w:t>
      </w:r>
      <w:proofErr w:type="gramStart"/>
      <w:r w:rsidRPr="00062ED3">
        <w:rPr>
          <w:rFonts w:ascii="Arabic Typesetting" w:hAnsi="Arabic Typesetting" w:cs="Arabic Typesetting"/>
          <w:sz w:val="20"/>
          <w:szCs w:val="20"/>
        </w:rPr>
        <w:t>Mg :</w:t>
      </w:r>
      <w:proofErr w:type="gramEnd"/>
      <w:r w:rsidRPr="00062ED3">
        <w:rPr>
          <w:rFonts w:ascii="Arabic Typesetting" w:hAnsi="Arabic Typesetting" w:cs="Arabic Typesetting"/>
          <w:sz w:val="20"/>
          <w:szCs w:val="20"/>
        </w:rPr>
        <w:t xml:space="preserve"> moles of O</w:t>
      </w:r>
      <w:r w:rsidR="00EF3CC5" w:rsidRPr="00062ED3">
        <w:rPr>
          <w:rFonts w:ascii="Arabic Typesetting" w:hAnsi="Arabic Typesetting" w:cs="Arabic Typesetting"/>
          <w:sz w:val="20"/>
          <w:szCs w:val="20"/>
        </w:rPr>
        <w:t xml:space="preserve">. </w:t>
      </w:r>
    </w:p>
    <w:p w:rsidR="00F6196B" w:rsidRPr="00062ED3" w:rsidRDefault="00EF3CC5" w:rsidP="00F6196B">
      <w:pPr>
        <w:pStyle w:val="ListParagraph"/>
        <w:numPr>
          <w:ilvl w:val="0"/>
          <w:numId w:val="17"/>
        </w:numPr>
        <w:autoSpaceDE w:val="0"/>
        <w:autoSpaceDN w:val="0"/>
        <w:adjustRightInd w:val="0"/>
        <w:spacing w:after="0" w:line="240" w:lineRule="auto"/>
        <w:rPr>
          <w:rFonts w:ascii="Arabic Typesetting" w:hAnsi="Arabic Typesetting" w:cs="Arabic Typesetting"/>
          <w:sz w:val="20"/>
          <w:szCs w:val="20"/>
        </w:rPr>
      </w:pPr>
      <w:r w:rsidRPr="00062ED3">
        <w:rPr>
          <w:rFonts w:ascii="Arabic Typesetting" w:hAnsi="Arabic Typesetting" w:cs="Arabic Typesetting"/>
          <w:sz w:val="20"/>
          <w:szCs w:val="20"/>
        </w:rPr>
        <w:t>Reduce this ratio t</w:t>
      </w:r>
      <w:r w:rsidR="001414BF" w:rsidRPr="00062ED3">
        <w:rPr>
          <w:rFonts w:ascii="Arabic Typesetting" w:hAnsi="Arabic Typesetting" w:cs="Arabic Typesetting"/>
          <w:sz w:val="20"/>
          <w:szCs w:val="20"/>
        </w:rPr>
        <w:t>o the lowest whole number ratio</w:t>
      </w:r>
      <w:r w:rsidRPr="00062ED3">
        <w:rPr>
          <w:rFonts w:ascii="Arabic Typesetting" w:hAnsi="Arabic Typesetting" w:cs="Arabic Typesetting"/>
          <w:sz w:val="20"/>
          <w:szCs w:val="20"/>
        </w:rPr>
        <w:t>.</w:t>
      </w:r>
    </w:p>
    <w:p w:rsidR="00EF3CC5" w:rsidRDefault="00EF3CC5" w:rsidP="00F6196B">
      <w:pPr>
        <w:pStyle w:val="ListParagraph"/>
        <w:numPr>
          <w:ilvl w:val="0"/>
          <w:numId w:val="17"/>
        </w:numPr>
        <w:autoSpaceDE w:val="0"/>
        <w:autoSpaceDN w:val="0"/>
        <w:adjustRightInd w:val="0"/>
        <w:spacing w:after="0" w:line="240" w:lineRule="auto"/>
        <w:rPr>
          <w:rFonts w:ascii="Arabic Typesetting" w:hAnsi="Arabic Typesetting" w:cs="Arabic Typesetting"/>
          <w:sz w:val="20"/>
          <w:szCs w:val="20"/>
        </w:rPr>
      </w:pPr>
      <w:r w:rsidRPr="00062ED3">
        <w:rPr>
          <w:rFonts w:ascii="Arabic Typesetting" w:hAnsi="Arabic Typesetting" w:cs="Arabic Typesetting"/>
          <w:sz w:val="20"/>
          <w:szCs w:val="20"/>
        </w:rPr>
        <w:t xml:space="preserve">Use this lowest whole number ratio as the subscripts in </w:t>
      </w:r>
      <w:proofErr w:type="spellStart"/>
      <w:r w:rsidRPr="00062ED3">
        <w:rPr>
          <w:rFonts w:ascii="Arabic Typesetting" w:hAnsi="Arabic Typesetting" w:cs="Arabic Typesetting"/>
          <w:sz w:val="20"/>
          <w:szCs w:val="20"/>
        </w:rPr>
        <w:t>Mg</w:t>
      </w:r>
      <w:r w:rsidRPr="00062ED3">
        <w:rPr>
          <w:rFonts w:ascii="Arabic Typesetting" w:hAnsi="Arabic Typesetting" w:cs="Arabic Typesetting"/>
          <w:sz w:val="20"/>
          <w:szCs w:val="20"/>
          <w:vertAlign w:val="subscript"/>
        </w:rPr>
        <w:t>x</w:t>
      </w:r>
      <w:r w:rsidRPr="00062ED3">
        <w:rPr>
          <w:rFonts w:ascii="Arabic Typesetting" w:hAnsi="Arabic Typesetting" w:cs="Arabic Typesetting"/>
          <w:sz w:val="20"/>
          <w:szCs w:val="20"/>
        </w:rPr>
        <w:t>O</w:t>
      </w:r>
      <w:r w:rsidRPr="00062ED3">
        <w:rPr>
          <w:rFonts w:ascii="Arabic Typesetting" w:hAnsi="Arabic Typesetting" w:cs="Arabic Typesetting"/>
          <w:sz w:val="20"/>
          <w:szCs w:val="20"/>
          <w:vertAlign w:val="subscript"/>
        </w:rPr>
        <w:t>y</w:t>
      </w:r>
      <w:proofErr w:type="spellEnd"/>
    </w:p>
    <w:p w:rsidR="00062ED3" w:rsidRDefault="00062ED3" w:rsidP="00062ED3">
      <w:pPr>
        <w:autoSpaceDE w:val="0"/>
        <w:autoSpaceDN w:val="0"/>
        <w:adjustRightInd w:val="0"/>
        <w:spacing w:after="0" w:line="240" w:lineRule="auto"/>
        <w:rPr>
          <w:rFonts w:ascii="Arabic Typesetting" w:hAnsi="Arabic Typesetting" w:cs="Arabic Typesetting"/>
          <w:sz w:val="20"/>
          <w:szCs w:val="20"/>
        </w:rPr>
      </w:pPr>
    </w:p>
    <w:p w:rsidR="00062ED3" w:rsidRDefault="00062ED3" w:rsidP="00062ED3">
      <w:pPr>
        <w:pStyle w:val="ListParagraph"/>
        <w:numPr>
          <w:ilvl w:val="0"/>
          <w:numId w:val="15"/>
        </w:numPr>
        <w:autoSpaceDE w:val="0"/>
        <w:autoSpaceDN w:val="0"/>
        <w:adjustRightInd w:val="0"/>
        <w:spacing w:after="0" w:line="240" w:lineRule="auto"/>
        <w:rPr>
          <w:rFonts w:ascii="Arabic Typesetting" w:hAnsi="Arabic Typesetting" w:cs="Arabic Typesetting"/>
          <w:b/>
          <w:sz w:val="20"/>
          <w:szCs w:val="20"/>
        </w:rPr>
      </w:pPr>
      <w:r w:rsidRPr="00062ED3">
        <w:rPr>
          <w:rFonts w:ascii="Arabic Typesetting" w:hAnsi="Arabic Typesetting" w:cs="Arabic Typesetting"/>
          <w:b/>
          <w:sz w:val="20"/>
          <w:szCs w:val="20"/>
        </w:rPr>
        <w:t>Conclusion</w:t>
      </w:r>
      <w:r>
        <w:rPr>
          <w:rFonts w:ascii="Arabic Typesetting" w:hAnsi="Arabic Typesetting" w:cs="Arabic Typesetting"/>
          <w:b/>
          <w:sz w:val="20"/>
          <w:szCs w:val="20"/>
        </w:rPr>
        <w:t>:</w:t>
      </w:r>
    </w:p>
    <w:p w:rsidR="001414BF" w:rsidRDefault="00062ED3" w:rsidP="00062ED3">
      <w:pPr>
        <w:autoSpaceDE w:val="0"/>
        <w:autoSpaceDN w:val="0"/>
        <w:adjustRightInd w:val="0"/>
        <w:spacing w:after="0" w:line="240" w:lineRule="auto"/>
        <w:ind w:left="360"/>
        <w:rPr>
          <w:rFonts w:ascii="Arabic Typesetting" w:hAnsi="Arabic Typesetting" w:cs="Arabic Typesetting"/>
          <w:sz w:val="20"/>
          <w:szCs w:val="20"/>
        </w:rPr>
      </w:pPr>
      <w:r>
        <w:rPr>
          <w:rFonts w:ascii="Arabic Typesetting" w:hAnsi="Arabic Typesetting" w:cs="Arabic Typesetting"/>
          <w:sz w:val="20"/>
          <w:szCs w:val="20"/>
        </w:rPr>
        <w:t>“My experimental empirical formula of magnesium oxide is _____________</w:t>
      </w:r>
      <w:proofErr w:type="gramStart"/>
      <w:r>
        <w:rPr>
          <w:rFonts w:ascii="Arabic Typesetting" w:hAnsi="Arabic Typesetting" w:cs="Arabic Typesetting"/>
          <w:sz w:val="20"/>
          <w:szCs w:val="20"/>
        </w:rPr>
        <w:t>_ .”</w:t>
      </w:r>
      <w:proofErr w:type="gramEnd"/>
    </w:p>
    <w:p w:rsidR="003A1599" w:rsidRPr="00062ED3" w:rsidRDefault="003A1599" w:rsidP="00062ED3">
      <w:pPr>
        <w:autoSpaceDE w:val="0"/>
        <w:autoSpaceDN w:val="0"/>
        <w:adjustRightInd w:val="0"/>
        <w:spacing w:after="0" w:line="240" w:lineRule="auto"/>
        <w:ind w:left="360"/>
        <w:rPr>
          <w:rFonts w:ascii="Arabic Typesetting" w:hAnsi="Arabic Typesetting" w:cs="Arabic Typesetting"/>
          <w:sz w:val="20"/>
          <w:szCs w:val="20"/>
        </w:rPr>
      </w:pPr>
    </w:p>
    <w:p w:rsidR="001414BF" w:rsidRPr="00062ED3" w:rsidRDefault="001414BF" w:rsidP="00555DD0">
      <w:pPr>
        <w:pStyle w:val="ListParagraph"/>
        <w:autoSpaceDE w:val="0"/>
        <w:autoSpaceDN w:val="0"/>
        <w:adjustRightInd w:val="0"/>
        <w:spacing w:after="0" w:line="240" w:lineRule="auto"/>
        <w:rPr>
          <w:rFonts w:ascii="Arabic Typesetting" w:hAnsi="Arabic Typesetting" w:cs="Arabic Typesetting"/>
          <w:sz w:val="20"/>
          <w:szCs w:val="20"/>
        </w:rPr>
      </w:pPr>
    </w:p>
    <w:p w:rsidR="00F10303" w:rsidRPr="00062ED3" w:rsidRDefault="00F10303" w:rsidP="00555DD0">
      <w:pPr>
        <w:pStyle w:val="ListParagraph"/>
        <w:autoSpaceDE w:val="0"/>
        <w:autoSpaceDN w:val="0"/>
        <w:adjustRightInd w:val="0"/>
        <w:spacing w:after="0" w:line="240" w:lineRule="auto"/>
        <w:rPr>
          <w:rFonts w:ascii="Arabic Typesetting" w:hAnsi="Arabic Typesetting" w:cs="Arabic Typesetting"/>
          <w:sz w:val="20"/>
          <w:szCs w:val="20"/>
        </w:rPr>
      </w:pPr>
      <w:r w:rsidRPr="00062ED3">
        <w:rPr>
          <w:rFonts w:ascii="Arabic Typesetting" w:hAnsi="Arabic Typesetting" w:cs="Arabic Typesetting"/>
          <w:sz w:val="20"/>
          <w:szCs w:val="20"/>
        </w:rPr>
        <w:t>EXTRA CREDIT: E</w:t>
      </w:r>
      <w:r w:rsidR="00EE6C43" w:rsidRPr="00062ED3">
        <w:rPr>
          <w:rFonts w:ascii="Arabic Typesetting" w:hAnsi="Arabic Typesetting" w:cs="Arabic Typesetting"/>
          <w:sz w:val="20"/>
          <w:szCs w:val="20"/>
        </w:rPr>
        <w:t xml:space="preserve">xplain the reason water was </w:t>
      </w:r>
      <w:r w:rsidR="00C3635F" w:rsidRPr="00062ED3">
        <w:rPr>
          <w:rFonts w:ascii="Arabic Typesetting" w:hAnsi="Arabic Typesetting" w:cs="Arabic Typesetting"/>
          <w:sz w:val="20"/>
          <w:szCs w:val="20"/>
        </w:rPr>
        <w:t xml:space="preserve">added in step #9. </w:t>
      </w:r>
      <w:r w:rsidR="00C3635F" w:rsidRPr="00062ED3">
        <w:rPr>
          <w:rFonts w:ascii="Arabic Typesetting" w:hAnsi="Arabic Typesetting" w:cs="Arabic Typesetting"/>
          <w:i/>
          <w:sz w:val="20"/>
          <w:szCs w:val="20"/>
        </w:rPr>
        <w:t>(Hint: Oxygen is only 21% of the atmosphere.)</w:t>
      </w:r>
    </w:p>
    <w:p w:rsidR="00EF3CC5" w:rsidRPr="00062ED3" w:rsidRDefault="00EF3CC5" w:rsidP="00555DD0">
      <w:pPr>
        <w:pStyle w:val="ListParagraph"/>
        <w:autoSpaceDE w:val="0"/>
        <w:autoSpaceDN w:val="0"/>
        <w:adjustRightInd w:val="0"/>
        <w:spacing w:after="0" w:line="240" w:lineRule="auto"/>
        <w:rPr>
          <w:rFonts w:ascii="Tahoma" w:hAnsi="Tahoma" w:cs="Tahoma"/>
          <w:sz w:val="20"/>
          <w:szCs w:val="20"/>
        </w:rPr>
      </w:pPr>
    </w:p>
    <w:p w:rsidR="000963C7" w:rsidRPr="00062ED3" w:rsidRDefault="000963C7" w:rsidP="00555DD0">
      <w:pPr>
        <w:pStyle w:val="ListParagraph"/>
        <w:autoSpaceDE w:val="0"/>
        <w:autoSpaceDN w:val="0"/>
        <w:adjustRightInd w:val="0"/>
        <w:spacing w:after="0" w:line="240" w:lineRule="auto"/>
        <w:rPr>
          <w:rFonts w:ascii="Tahoma" w:hAnsi="Tahoma" w:cs="Tahoma"/>
          <w:sz w:val="20"/>
          <w:szCs w:val="20"/>
        </w:rPr>
      </w:pPr>
    </w:p>
    <w:p w:rsidR="000963C7" w:rsidRPr="00062ED3" w:rsidRDefault="000963C7" w:rsidP="000963C7">
      <w:pPr>
        <w:pStyle w:val="Header"/>
        <w:jc w:val="center"/>
        <w:rPr>
          <w:sz w:val="20"/>
          <w:szCs w:val="20"/>
        </w:rPr>
      </w:pPr>
    </w:p>
    <w:p w:rsidR="001414BF" w:rsidRPr="00062ED3" w:rsidRDefault="001414BF" w:rsidP="000963C7">
      <w:pPr>
        <w:pStyle w:val="Header"/>
        <w:jc w:val="center"/>
        <w:rPr>
          <w:sz w:val="20"/>
          <w:szCs w:val="20"/>
        </w:rPr>
      </w:pPr>
    </w:p>
    <w:p w:rsidR="001414BF" w:rsidRPr="00062ED3" w:rsidRDefault="001414BF" w:rsidP="000963C7">
      <w:pPr>
        <w:pStyle w:val="Header"/>
        <w:jc w:val="center"/>
        <w:rPr>
          <w:sz w:val="20"/>
          <w:szCs w:val="20"/>
        </w:rPr>
      </w:pPr>
    </w:p>
    <w:p w:rsidR="001414BF" w:rsidRPr="00062ED3" w:rsidRDefault="001414BF" w:rsidP="000963C7">
      <w:pPr>
        <w:pStyle w:val="Header"/>
        <w:jc w:val="center"/>
        <w:rPr>
          <w:sz w:val="20"/>
          <w:szCs w:val="20"/>
        </w:rPr>
      </w:pPr>
      <w:bookmarkStart w:id="0" w:name="_GoBack"/>
      <w:bookmarkEnd w:id="0"/>
    </w:p>
    <w:sectPr w:rsidR="001414BF" w:rsidRPr="00062ED3" w:rsidSect="000963C7">
      <w:headerReference w:type="first" r:id="rId8"/>
      <w:pgSz w:w="12240" w:h="15840" w:code="1"/>
      <w:pgMar w:top="720" w:right="720" w:bottom="7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C1" w:rsidRDefault="007E68C1" w:rsidP="00015EE3">
      <w:pPr>
        <w:spacing w:after="0" w:line="240" w:lineRule="auto"/>
      </w:pPr>
      <w:r>
        <w:separator/>
      </w:r>
    </w:p>
  </w:endnote>
  <w:endnote w:type="continuationSeparator" w:id="0">
    <w:p w:rsidR="007E68C1" w:rsidRDefault="007E68C1" w:rsidP="000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C1" w:rsidRDefault="007E68C1" w:rsidP="00015EE3">
      <w:pPr>
        <w:spacing w:after="0" w:line="240" w:lineRule="auto"/>
      </w:pPr>
      <w:r>
        <w:separator/>
      </w:r>
    </w:p>
  </w:footnote>
  <w:footnote w:type="continuationSeparator" w:id="0">
    <w:p w:rsidR="007E68C1" w:rsidRDefault="007E68C1" w:rsidP="0001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677"/>
      <w:gridCol w:w="4673"/>
    </w:tblGrid>
    <w:tr w:rsidR="000F7494" w:rsidRPr="002D1CAF" w:rsidTr="000F7494">
      <w:tc>
        <w:tcPr>
          <w:tcW w:w="4788" w:type="dxa"/>
        </w:tcPr>
        <w:p w:rsidR="000F7494" w:rsidRPr="002D1CAF" w:rsidRDefault="000F7494" w:rsidP="000F7494">
          <w:pPr>
            <w:pStyle w:val="Header"/>
            <w:rPr>
              <w:rFonts w:ascii="Arabic Typesetting" w:hAnsi="Arabic Typesetting" w:cs="Arabic Typesetting"/>
            </w:rPr>
          </w:pPr>
          <w:r w:rsidRPr="002D1CAF">
            <w:rPr>
              <w:rFonts w:ascii="Arabic Typesetting" w:hAnsi="Arabic Typesetting" w:cs="Arabic Typesetting"/>
            </w:rPr>
            <w:t>Lab Station #</w:t>
          </w:r>
        </w:p>
      </w:tc>
      <w:tc>
        <w:tcPr>
          <w:tcW w:w="4788" w:type="dxa"/>
        </w:tcPr>
        <w:p w:rsidR="000F7494" w:rsidRPr="002D1CAF" w:rsidRDefault="000F7494" w:rsidP="000F7494">
          <w:pPr>
            <w:pStyle w:val="Header"/>
            <w:rPr>
              <w:rFonts w:ascii="Arabic Typesetting" w:hAnsi="Arabic Typesetting" w:cs="Arabic Typesetting"/>
            </w:rPr>
          </w:pPr>
          <w:r w:rsidRPr="002D1CAF">
            <w:rPr>
              <w:rFonts w:ascii="Arabic Typesetting" w:hAnsi="Arabic Typesetting" w:cs="Arabic Typesetting"/>
            </w:rPr>
            <w:t>Name</w:t>
          </w:r>
        </w:p>
      </w:tc>
    </w:tr>
    <w:tr w:rsidR="000F7494" w:rsidRPr="002D1CAF" w:rsidTr="000F7494">
      <w:tc>
        <w:tcPr>
          <w:tcW w:w="4788" w:type="dxa"/>
        </w:tcPr>
        <w:p w:rsidR="000F7494" w:rsidRPr="002D1CAF" w:rsidRDefault="000F7494" w:rsidP="000F7494">
          <w:pPr>
            <w:pStyle w:val="Header"/>
            <w:rPr>
              <w:rFonts w:ascii="Arabic Typesetting" w:hAnsi="Arabic Typesetting" w:cs="Arabic Typesetting"/>
            </w:rPr>
          </w:pPr>
          <w:r w:rsidRPr="002D1CAF">
            <w:rPr>
              <w:rFonts w:ascii="Arabic Typesetting" w:hAnsi="Arabic Typesetting" w:cs="Arabic Typesetting"/>
            </w:rPr>
            <w:t>Partner</w:t>
          </w:r>
        </w:p>
      </w:tc>
      <w:tc>
        <w:tcPr>
          <w:tcW w:w="4788" w:type="dxa"/>
        </w:tcPr>
        <w:p w:rsidR="000F7494" w:rsidRPr="002D1CAF" w:rsidRDefault="000F7494" w:rsidP="000F7494">
          <w:pPr>
            <w:pStyle w:val="Header"/>
            <w:rPr>
              <w:rFonts w:ascii="Arabic Typesetting" w:hAnsi="Arabic Typesetting" w:cs="Arabic Typesetting"/>
            </w:rPr>
          </w:pPr>
          <w:r w:rsidRPr="002D1CAF">
            <w:rPr>
              <w:rFonts w:ascii="Arabic Typesetting" w:hAnsi="Arabic Typesetting" w:cs="Arabic Typesetting"/>
            </w:rPr>
            <w:t>Period</w:t>
          </w:r>
        </w:p>
      </w:tc>
    </w:tr>
    <w:tr w:rsidR="000F7494" w:rsidRPr="002D1CAF" w:rsidTr="000F7494">
      <w:tc>
        <w:tcPr>
          <w:tcW w:w="4788" w:type="dxa"/>
        </w:tcPr>
        <w:p w:rsidR="000F7494" w:rsidRPr="002D1CAF" w:rsidRDefault="000F7494" w:rsidP="000F7494">
          <w:pPr>
            <w:pStyle w:val="Header"/>
            <w:rPr>
              <w:rFonts w:ascii="Arabic Typesetting" w:hAnsi="Arabic Typesetting" w:cs="Arabic Typesetting"/>
            </w:rPr>
          </w:pPr>
          <w:r w:rsidRPr="002D1CAF">
            <w:rPr>
              <w:rFonts w:ascii="Arabic Typesetting" w:hAnsi="Arabic Typesetting" w:cs="Arabic Typesetting"/>
            </w:rPr>
            <w:t>Balance #</w:t>
          </w:r>
        </w:p>
      </w:tc>
      <w:tc>
        <w:tcPr>
          <w:tcW w:w="4788" w:type="dxa"/>
        </w:tcPr>
        <w:p w:rsidR="000F7494" w:rsidRPr="002D1CAF" w:rsidRDefault="000F7494" w:rsidP="000F7494">
          <w:pPr>
            <w:pStyle w:val="Header"/>
            <w:rPr>
              <w:rFonts w:ascii="Arabic Typesetting" w:hAnsi="Arabic Typesetting" w:cs="Arabic Typesetting"/>
            </w:rPr>
          </w:pPr>
          <w:r w:rsidRPr="002D1CAF">
            <w:rPr>
              <w:rFonts w:ascii="Arabic Typesetting" w:hAnsi="Arabic Typesetting" w:cs="Arabic Typesetting"/>
            </w:rPr>
            <w:t>Date</w:t>
          </w:r>
        </w:p>
      </w:tc>
    </w:tr>
  </w:tbl>
  <w:p w:rsidR="00953635" w:rsidRPr="002D1CAF" w:rsidRDefault="00953635" w:rsidP="00D309BD">
    <w:pPr>
      <w:pStyle w:val="Header"/>
      <w:jc w:val="center"/>
      <w:rPr>
        <w:rFonts w:ascii="Arabic Typesetting" w:hAnsi="Arabic Typesetting" w:cs="Arabic Typesetting"/>
        <w:sz w:val="24"/>
        <w:szCs w:val="24"/>
      </w:rPr>
    </w:pPr>
  </w:p>
  <w:p w:rsidR="00D309BD" w:rsidRPr="002D1CAF" w:rsidRDefault="003121C5" w:rsidP="00D309BD">
    <w:pPr>
      <w:pStyle w:val="Header"/>
      <w:jc w:val="center"/>
      <w:rPr>
        <w:rFonts w:ascii="Arabic Typesetting" w:hAnsi="Arabic Typesetting" w:cs="Arabic Typesetting"/>
        <w:b/>
        <w:sz w:val="32"/>
        <w:szCs w:val="32"/>
      </w:rPr>
    </w:pPr>
    <w:r w:rsidRPr="002D1CAF">
      <w:rPr>
        <w:rFonts w:ascii="Arabic Typesetting" w:hAnsi="Arabic Typesetting" w:cs="Arabic Typesetting"/>
        <w:b/>
        <w:sz w:val="32"/>
        <w:szCs w:val="32"/>
      </w:rPr>
      <w:t>Empirical Formula of Magnesium Oxide</w:t>
    </w:r>
  </w:p>
  <w:p w:rsidR="00D309BD" w:rsidRDefault="00D309BD" w:rsidP="00D309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0129"/>
    <w:multiLevelType w:val="hybridMultilevel"/>
    <w:tmpl w:val="E1C0FE84"/>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2A5"/>
    <w:multiLevelType w:val="hybridMultilevel"/>
    <w:tmpl w:val="A9A49EF0"/>
    <w:lvl w:ilvl="0" w:tplc="95428EFA">
      <w:numFmt w:val="bullet"/>
      <w:lvlText w:val="-"/>
      <w:lvlJc w:val="left"/>
      <w:pPr>
        <w:ind w:left="1080" w:hanging="360"/>
      </w:pPr>
      <w:rPr>
        <w:rFonts w:ascii="Arabic Typesetting" w:eastAsiaTheme="minorEastAsia"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E4E99"/>
    <w:multiLevelType w:val="hybridMultilevel"/>
    <w:tmpl w:val="69B0FFE8"/>
    <w:lvl w:ilvl="0" w:tplc="DE40E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C84C1D"/>
    <w:multiLevelType w:val="hybridMultilevel"/>
    <w:tmpl w:val="59F81C58"/>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60E83"/>
    <w:multiLevelType w:val="hybridMultilevel"/>
    <w:tmpl w:val="334A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7EEF"/>
    <w:multiLevelType w:val="hybridMultilevel"/>
    <w:tmpl w:val="075469A2"/>
    <w:lvl w:ilvl="0" w:tplc="0BA05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0260A"/>
    <w:multiLevelType w:val="hybridMultilevel"/>
    <w:tmpl w:val="718A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A6725"/>
    <w:multiLevelType w:val="hybridMultilevel"/>
    <w:tmpl w:val="0A187EF0"/>
    <w:lvl w:ilvl="0" w:tplc="33E66A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64778"/>
    <w:multiLevelType w:val="hybridMultilevel"/>
    <w:tmpl w:val="0C520B0C"/>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F6EC3"/>
    <w:multiLevelType w:val="hybridMultilevel"/>
    <w:tmpl w:val="E7BE2606"/>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302922"/>
    <w:multiLevelType w:val="hybridMultilevel"/>
    <w:tmpl w:val="7B34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B0EC1"/>
    <w:multiLevelType w:val="hybridMultilevel"/>
    <w:tmpl w:val="C0A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A64DE"/>
    <w:multiLevelType w:val="hybridMultilevel"/>
    <w:tmpl w:val="23248CD8"/>
    <w:lvl w:ilvl="0" w:tplc="C554DA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B27E31"/>
    <w:multiLevelType w:val="hybridMultilevel"/>
    <w:tmpl w:val="B7AA9380"/>
    <w:lvl w:ilvl="0" w:tplc="6E36A92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57013"/>
    <w:multiLevelType w:val="hybridMultilevel"/>
    <w:tmpl w:val="1BF635B0"/>
    <w:lvl w:ilvl="0" w:tplc="4FDC3596">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A49ED"/>
    <w:multiLevelType w:val="hybridMultilevel"/>
    <w:tmpl w:val="9B2E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82EEF"/>
    <w:multiLevelType w:val="hybridMultilevel"/>
    <w:tmpl w:val="AA9252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
  </w:num>
  <w:num w:numId="3">
    <w:abstractNumId w:val="2"/>
  </w:num>
  <w:num w:numId="4">
    <w:abstractNumId w:val="6"/>
  </w:num>
  <w:num w:numId="5">
    <w:abstractNumId w:val="11"/>
  </w:num>
  <w:num w:numId="6">
    <w:abstractNumId w:val="13"/>
  </w:num>
  <w:num w:numId="7">
    <w:abstractNumId w:val="8"/>
  </w:num>
  <w:num w:numId="8">
    <w:abstractNumId w:val="10"/>
  </w:num>
  <w:num w:numId="9">
    <w:abstractNumId w:val="9"/>
  </w:num>
  <w:num w:numId="10">
    <w:abstractNumId w:val="5"/>
  </w:num>
  <w:num w:numId="11">
    <w:abstractNumId w:val="14"/>
  </w:num>
  <w:num w:numId="12">
    <w:abstractNumId w:val="15"/>
  </w:num>
  <w:num w:numId="13">
    <w:abstractNumId w:val="7"/>
  </w:num>
  <w:num w:numId="14">
    <w:abstractNumId w:val="16"/>
  </w:num>
  <w:num w:numId="15">
    <w:abstractNumId w:val="0"/>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A7"/>
    <w:rsid w:val="00015EE3"/>
    <w:rsid w:val="00062ED3"/>
    <w:rsid w:val="00070A3C"/>
    <w:rsid w:val="00094067"/>
    <w:rsid w:val="000963C7"/>
    <w:rsid w:val="000A5D44"/>
    <w:rsid w:val="000F11EE"/>
    <w:rsid w:val="000F7494"/>
    <w:rsid w:val="00113470"/>
    <w:rsid w:val="00133362"/>
    <w:rsid w:val="001414BF"/>
    <w:rsid w:val="0015614D"/>
    <w:rsid w:val="00182CFC"/>
    <w:rsid w:val="001C0AEA"/>
    <w:rsid w:val="00220CA7"/>
    <w:rsid w:val="0022193E"/>
    <w:rsid w:val="00285919"/>
    <w:rsid w:val="002A5D9B"/>
    <w:rsid w:val="002A696F"/>
    <w:rsid w:val="002D1CAF"/>
    <w:rsid w:val="002F4227"/>
    <w:rsid w:val="002F4440"/>
    <w:rsid w:val="003121C5"/>
    <w:rsid w:val="003A0759"/>
    <w:rsid w:val="003A1599"/>
    <w:rsid w:val="003A7E27"/>
    <w:rsid w:val="003B0100"/>
    <w:rsid w:val="003C7085"/>
    <w:rsid w:val="003E3C18"/>
    <w:rsid w:val="003E603D"/>
    <w:rsid w:val="003F6836"/>
    <w:rsid w:val="00411E90"/>
    <w:rsid w:val="004154D3"/>
    <w:rsid w:val="00416EF0"/>
    <w:rsid w:val="004B0AA9"/>
    <w:rsid w:val="004E1753"/>
    <w:rsid w:val="004F4AE5"/>
    <w:rsid w:val="005210AB"/>
    <w:rsid w:val="00536127"/>
    <w:rsid w:val="00555DD0"/>
    <w:rsid w:val="00560C64"/>
    <w:rsid w:val="00565304"/>
    <w:rsid w:val="0058192D"/>
    <w:rsid w:val="00594DB2"/>
    <w:rsid w:val="005957B0"/>
    <w:rsid w:val="005959B9"/>
    <w:rsid w:val="00602067"/>
    <w:rsid w:val="00630598"/>
    <w:rsid w:val="00682F86"/>
    <w:rsid w:val="006A22B0"/>
    <w:rsid w:val="006A6313"/>
    <w:rsid w:val="006A72B8"/>
    <w:rsid w:val="006B7D19"/>
    <w:rsid w:val="006C270F"/>
    <w:rsid w:val="00711F36"/>
    <w:rsid w:val="007545C6"/>
    <w:rsid w:val="007A268E"/>
    <w:rsid w:val="007A5657"/>
    <w:rsid w:val="007D4A63"/>
    <w:rsid w:val="007E68C1"/>
    <w:rsid w:val="00823F11"/>
    <w:rsid w:val="008653AF"/>
    <w:rsid w:val="008A2300"/>
    <w:rsid w:val="008B19A5"/>
    <w:rsid w:val="008C5251"/>
    <w:rsid w:val="0094441E"/>
    <w:rsid w:val="00953635"/>
    <w:rsid w:val="00960311"/>
    <w:rsid w:val="009632E2"/>
    <w:rsid w:val="009A0EC3"/>
    <w:rsid w:val="009F133C"/>
    <w:rsid w:val="00A61ABF"/>
    <w:rsid w:val="00A67565"/>
    <w:rsid w:val="00A9765E"/>
    <w:rsid w:val="00AA548B"/>
    <w:rsid w:val="00AA7B29"/>
    <w:rsid w:val="00AF13AE"/>
    <w:rsid w:val="00B031CC"/>
    <w:rsid w:val="00B528F0"/>
    <w:rsid w:val="00B56BB5"/>
    <w:rsid w:val="00B92621"/>
    <w:rsid w:val="00BD464A"/>
    <w:rsid w:val="00BF5BF9"/>
    <w:rsid w:val="00C3635F"/>
    <w:rsid w:val="00C449CE"/>
    <w:rsid w:val="00C909DF"/>
    <w:rsid w:val="00C94125"/>
    <w:rsid w:val="00CB3B1F"/>
    <w:rsid w:val="00D309BD"/>
    <w:rsid w:val="00D61054"/>
    <w:rsid w:val="00D80D64"/>
    <w:rsid w:val="00D861F6"/>
    <w:rsid w:val="00D93B05"/>
    <w:rsid w:val="00DE046E"/>
    <w:rsid w:val="00DE43B2"/>
    <w:rsid w:val="00DE4BB6"/>
    <w:rsid w:val="00E024DB"/>
    <w:rsid w:val="00E05483"/>
    <w:rsid w:val="00E178B5"/>
    <w:rsid w:val="00E179B3"/>
    <w:rsid w:val="00E2278B"/>
    <w:rsid w:val="00E54549"/>
    <w:rsid w:val="00E57FDF"/>
    <w:rsid w:val="00E63205"/>
    <w:rsid w:val="00E81192"/>
    <w:rsid w:val="00EA444F"/>
    <w:rsid w:val="00EB3DCC"/>
    <w:rsid w:val="00EB62C5"/>
    <w:rsid w:val="00EC07D4"/>
    <w:rsid w:val="00EE6C43"/>
    <w:rsid w:val="00EF3CC5"/>
    <w:rsid w:val="00F10303"/>
    <w:rsid w:val="00F54EA6"/>
    <w:rsid w:val="00F6196B"/>
    <w:rsid w:val="00F937EE"/>
    <w:rsid w:val="00FB7C9D"/>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87F90"/>
  <w15:docId w15:val="{7CFD0D5F-E88B-4B38-9EA1-152F8A6A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E3"/>
  </w:style>
  <w:style w:type="paragraph" w:styleId="Footer">
    <w:name w:val="footer"/>
    <w:basedOn w:val="Normal"/>
    <w:link w:val="FooterChar"/>
    <w:uiPriority w:val="99"/>
    <w:unhideWhenUsed/>
    <w:rsid w:val="000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E3"/>
  </w:style>
  <w:style w:type="paragraph" w:styleId="BalloonText">
    <w:name w:val="Balloon Text"/>
    <w:basedOn w:val="Normal"/>
    <w:link w:val="BalloonTextChar"/>
    <w:uiPriority w:val="99"/>
    <w:semiHidden/>
    <w:unhideWhenUsed/>
    <w:rsid w:val="0001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E3"/>
    <w:rPr>
      <w:rFonts w:ascii="Tahoma" w:hAnsi="Tahoma" w:cs="Tahoma"/>
      <w:sz w:val="16"/>
      <w:szCs w:val="16"/>
    </w:rPr>
  </w:style>
  <w:style w:type="table" w:styleId="TableGrid">
    <w:name w:val="Table Grid"/>
    <w:basedOn w:val="TableNormal"/>
    <w:uiPriority w:val="59"/>
    <w:rsid w:val="000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ohnson01\From%20old%20pc\Desktop\Chemistry1\Chem%20I%20Labs\L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AE8E-2E62-44B1-9808-5608A6C2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Template</Template>
  <TotalTime>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A.</dc:creator>
  <cp:lastModifiedBy>Johnson, Angela A.</cp:lastModifiedBy>
  <cp:revision>3</cp:revision>
  <cp:lastPrinted>2019-12-11T12:11:00Z</cp:lastPrinted>
  <dcterms:created xsi:type="dcterms:W3CDTF">2019-12-11T12:11:00Z</dcterms:created>
  <dcterms:modified xsi:type="dcterms:W3CDTF">2019-12-11T12:13:00Z</dcterms:modified>
</cp:coreProperties>
</file>