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3115E" w14:textId="77777777" w:rsidR="00CF0E40" w:rsidRPr="00F65705" w:rsidRDefault="00CF0E40" w:rsidP="00A37DA0">
      <w:pPr>
        <w:spacing w:line="240" w:lineRule="auto"/>
        <w:jc w:val="center"/>
        <w:rPr>
          <w:rFonts w:ascii="Book Antiqua" w:hAnsi="Book Antiqua" w:cs="Arabic Typesetting"/>
          <w:b/>
          <w:sz w:val="20"/>
          <w:szCs w:val="20"/>
        </w:rPr>
      </w:pPr>
      <w:r w:rsidRPr="00F65705">
        <w:rPr>
          <w:rFonts w:ascii="Book Antiqua" w:hAnsi="Book Antiqua" w:cs="Arabic Typesetting"/>
          <w:b/>
          <w:sz w:val="20"/>
          <w:szCs w:val="20"/>
        </w:rPr>
        <w:t>Density of Pennies Lab</w:t>
      </w:r>
    </w:p>
    <w:p w14:paraId="504E0529" w14:textId="77777777" w:rsidR="00113470" w:rsidRPr="00F65705" w:rsidRDefault="000370B6" w:rsidP="00A37DA0">
      <w:pPr>
        <w:pStyle w:val="ListParagraph"/>
        <w:numPr>
          <w:ilvl w:val="0"/>
          <w:numId w:val="11"/>
        </w:numPr>
        <w:spacing w:line="240" w:lineRule="auto"/>
        <w:rPr>
          <w:rFonts w:ascii="Book Antiqua" w:hAnsi="Book Antiqua" w:cs="Arabic Typesetting"/>
          <w:b/>
          <w:sz w:val="20"/>
          <w:szCs w:val="20"/>
        </w:rPr>
      </w:pPr>
      <w:r w:rsidRPr="00F65705">
        <w:rPr>
          <w:rFonts w:ascii="Book Antiqua" w:hAnsi="Book Antiqua" w:cs="Arabic Typesetting"/>
          <w:b/>
          <w:sz w:val="20"/>
          <w:szCs w:val="20"/>
          <w:u w:val="single"/>
        </w:rPr>
        <w:t>Question</w:t>
      </w:r>
      <w:r w:rsidR="00113470" w:rsidRPr="00F65705">
        <w:rPr>
          <w:rFonts w:ascii="Book Antiqua" w:hAnsi="Book Antiqua" w:cs="Arabic Typesetting"/>
          <w:b/>
          <w:sz w:val="20"/>
          <w:szCs w:val="20"/>
          <w:u w:val="single"/>
        </w:rPr>
        <w:t>:</w:t>
      </w:r>
      <w:r w:rsidR="00113470" w:rsidRPr="00F65705">
        <w:rPr>
          <w:rFonts w:ascii="Book Antiqua" w:hAnsi="Book Antiqua" w:cs="Arabic Typesetting"/>
          <w:sz w:val="20"/>
          <w:szCs w:val="20"/>
        </w:rPr>
        <w:t xml:space="preserve"> </w:t>
      </w:r>
      <w:r w:rsidR="00237E76" w:rsidRPr="00F65705">
        <w:rPr>
          <w:rFonts w:ascii="Book Antiqua" w:hAnsi="Book Antiqua" w:cs="Arabic Typesetting"/>
          <w:sz w:val="20"/>
          <w:szCs w:val="20"/>
        </w:rPr>
        <w:t>How are valid measurements made in science?</w:t>
      </w:r>
    </w:p>
    <w:p w14:paraId="5C28D0B5" w14:textId="77777777" w:rsidR="00865908" w:rsidRPr="00F65705" w:rsidRDefault="00865908" w:rsidP="00865908">
      <w:pPr>
        <w:pStyle w:val="ListParagraph"/>
        <w:spacing w:line="240" w:lineRule="auto"/>
        <w:ind w:left="360"/>
        <w:rPr>
          <w:rFonts w:ascii="Book Antiqua" w:hAnsi="Book Antiqua" w:cs="Arabic Typesetting"/>
          <w:b/>
          <w:sz w:val="20"/>
          <w:szCs w:val="20"/>
        </w:rPr>
      </w:pPr>
    </w:p>
    <w:p w14:paraId="24DB8F4A" w14:textId="77777777" w:rsidR="005D7F79" w:rsidRPr="00F65705" w:rsidRDefault="005210AB" w:rsidP="00A37DA0">
      <w:pPr>
        <w:pStyle w:val="ListParagraph"/>
        <w:numPr>
          <w:ilvl w:val="0"/>
          <w:numId w:val="11"/>
        </w:numPr>
        <w:spacing w:line="240" w:lineRule="auto"/>
        <w:rPr>
          <w:rFonts w:ascii="Book Antiqua" w:hAnsi="Book Antiqua" w:cs="Arabic Typesetting"/>
          <w:b/>
          <w:bCs/>
          <w:sz w:val="20"/>
          <w:szCs w:val="20"/>
        </w:rPr>
      </w:pPr>
      <w:r w:rsidRPr="00F65705">
        <w:rPr>
          <w:rFonts w:ascii="Book Antiqua" w:hAnsi="Book Antiqua" w:cs="Arabic Typesetting"/>
          <w:b/>
          <w:sz w:val="20"/>
          <w:szCs w:val="20"/>
          <w:u w:val="single"/>
        </w:rPr>
        <w:t>Introduction</w:t>
      </w:r>
      <w:r w:rsidR="000370B6" w:rsidRPr="00F65705">
        <w:rPr>
          <w:rFonts w:ascii="Book Antiqua" w:hAnsi="Book Antiqua" w:cs="Arabic Typesetting"/>
          <w:b/>
          <w:sz w:val="20"/>
          <w:szCs w:val="20"/>
          <w:u w:val="single"/>
        </w:rPr>
        <w:t>:</w:t>
      </w:r>
      <w:r w:rsidR="00CF0E40" w:rsidRPr="00F65705">
        <w:rPr>
          <w:rFonts w:ascii="Book Antiqua" w:hAnsi="Book Antiqua" w:cs="Arabic Typesetting"/>
          <w:sz w:val="20"/>
          <w:szCs w:val="20"/>
        </w:rPr>
        <w:t xml:space="preserve"> </w:t>
      </w:r>
      <w:r w:rsidR="005D7F79" w:rsidRPr="00F65705">
        <w:rPr>
          <w:rFonts w:ascii="Book Antiqua" w:hAnsi="Book Antiqua" w:cs="Arabic Typesetting"/>
          <w:sz w:val="20"/>
          <w:szCs w:val="20"/>
        </w:rPr>
        <w:t>Today’s penny is quite different from the penny of three decades ago. Before 1982, pennies were made of an alloy (solid mixture with at least one component being a metal) of copper. Since then, they have been made with an outside coating of copper and an inner core of a different metal. These differences in composition of older and more recently minted pennies have resulted in differences in the pennies properties. One of these differences is the density, which is the mass per unit volume (usually in g/mL or g/cm</w:t>
      </w:r>
      <w:r w:rsidR="005D7F79" w:rsidRPr="00F65705">
        <w:rPr>
          <w:rFonts w:ascii="Book Antiqua" w:hAnsi="Book Antiqua" w:cs="Arabic Typesetting"/>
          <w:sz w:val="20"/>
          <w:szCs w:val="20"/>
          <w:vertAlign w:val="superscript"/>
        </w:rPr>
        <w:t>3</w:t>
      </w:r>
      <w:r w:rsidR="005D7F79" w:rsidRPr="00F65705">
        <w:rPr>
          <w:rFonts w:ascii="Book Antiqua" w:hAnsi="Book Antiqua" w:cs="Arabic Typesetting"/>
          <w:sz w:val="20"/>
          <w:szCs w:val="20"/>
        </w:rPr>
        <w:t xml:space="preserve">). </w:t>
      </w:r>
      <w:r w:rsidR="005D7F79" w:rsidRPr="00F65705">
        <w:rPr>
          <w:rFonts w:ascii="Book Antiqua" w:hAnsi="Book Antiqua" w:cs="Arabic Typesetting"/>
          <w:b/>
          <w:bCs/>
          <w:sz w:val="20"/>
          <w:szCs w:val="20"/>
        </w:rPr>
        <w:t xml:space="preserve">We are going to use the property density to identify the metal inside the pennies. </w:t>
      </w:r>
    </w:p>
    <w:p w14:paraId="1614D411" w14:textId="77777777" w:rsidR="005D7F79" w:rsidRPr="00F65705" w:rsidRDefault="005D7F79" w:rsidP="00A37DA0">
      <w:pPr>
        <w:spacing w:line="240" w:lineRule="auto"/>
        <w:ind w:left="720"/>
        <w:rPr>
          <w:rFonts w:ascii="Book Antiqua" w:hAnsi="Book Antiqua" w:cs="Arabic Typesetting"/>
          <w:sz w:val="20"/>
          <w:szCs w:val="20"/>
        </w:rPr>
      </w:pPr>
      <w:proofErr w:type="gramStart"/>
      <w:r w:rsidRPr="00F65705">
        <w:rPr>
          <w:rFonts w:ascii="Book Antiqua" w:hAnsi="Book Antiqua" w:cs="Arabic Typesetting"/>
          <w:b/>
          <w:bCs/>
          <w:sz w:val="20"/>
          <w:szCs w:val="20"/>
        </w:rPr>
        <w:t>slope</w:t>
      </w:r>
      <w:proofErr w:type="gramEnd"/>
      <w:r w:rsidRPr="00F65705">
        <w:rPr>
          <w:rFonts w:ascii="Book Antiqua" w:hAnsi="Book Antiqua" w:cs="Arabic Typesetting"/>
          <w:b/>
          <w:bCs/>
          <w:sz w:val="20"/>
          <w:szCs w:val="20"/>
        </w:rPr>
        <w:t xml:space="preserve"> </w:t>
      </w:r>
      <w:r w:rsidRPr="00F65705">
        <w:rPr>
          <w:rFonts w:ascii="Book Antiqua" w:hAnsi="Book Antiqua" w:cs="Arabic Typesetting"/>
          <w:i/>
          <w:iCs/>
          <w:sz w:val="20"/>
          <w:szCs w:val="20"/>
        </w:rPr>
        <w:t xml:space="preserve">n. </w:t>
      </w:r>
      <w:r w:rsidRPr="00F65705">
        <w:rPr>
          <w:rFonts w:ascii="Book Antiqua" w:hAnsi="Book Antiqua" w:cs="Arabic Typesetting"/>
          <w:b/>
          <w:bCs/>
          <w:sz w:val="20"/>
          <w:szCs w:val="20"/>
        </w:rPr>
        <w:t xml:space="preserve">4. </w:t>
      </w:r>
      <w:r w:rsidRPr="00F65705">
        <w:rPr>
          <w:rFonts w:ascii="Book Antiqua" w:hAnsi="Book Antiqua" w:cs="Arabic Typesetting"/>
          <w:i/>
          <w:iCs/>
          <w:sz w:val="20"/>
          <w:szCs w:val="20"/>
        </w:rPr>
        <w:t xml:space="preserve">Mathematics. </w:t>
      </w:r>
      <w:r w:rsidRPr="00F65705">
        <w:rPr>
          <w:rFonts w:ascii="Book Antiqua" w:hAnsi="Book Antiqua" w:cs="Arabic Typesetting"/>
          <w:b/>
          <w:bCs/>
          <w:sz w:val="20"/>
          <w:szCs w:val="20"/>
        </w:rPr>
        <w:t xml:space="preserve">a. </w:t>
      </w:r>
      <w:r w:rsidRPr="00F65705">
        <w:rPr>
          <w:rFonts w:ascii="Book Antiqua" w:hAnsi="Book Antiqua" w:cs="Arabic Typesetting"/>
          <w:sz w:val="20"/>
          <w:szCs w:val="20"/>
        </w:rPr>
        <w:t xml:space="preserve">The rate at which an ordinate of a point of a line on a coordinate plane changes with respect to a change in the abscissa. </w:t>
      </w:r>
      <w:r w:rsidRPr="00F65705">
        <w:rPr>
          <w:rFonts w:ascii="Book Antiqua" w:hAnsi="Book Antiqua" w:cs="Arabic Typesetting"/>
          <w:b/>
          <w:bCs/>
          <w:sz w:val="20"/>
          <w:szCs w:val="20"/>
        </w:rPr>
        <w:t xml:space="preserve">b. </w:t>
      </w:r>
      <w:r w:rsidRPr="00F65705">
        <w:rPr>
          <w:rFonts w:ascii="Book Antiqua" w:hAnsi="Book Antiqua" w:cs="Arabic Typesetting"/>
          <w:sz w:val="20"/>
          <w:szCs w:val="20"/>
        </w:rPr>
        <w:t>Rise over run</w:t>
      </w:r>
    </w:p>
    <w:p w14:paraId="38183CE9" w14:textId="77777777" w:rsidR="005D7F79" w:rsidRPr="00F65705" w:rsidRDefault="005D7F79" w:rsidP="00A37DA0">
      <w:pPr>
        <w:spacing w:line="240" w:lineRule="auto"/>
        <w:ind w:left="720"/>
        <w:rPr>
          <w:rFonts w:ascii="Book Antiqua" w:hAnsi="Book Antiqua" w:cs="Arabic Typesetting"/>
          <w:sz w:val="20"/>
          <w:szCs w:val="20"/>
        </w:rPr>
      </w:pPr>
      <w:proofErr w:type="gramStart"/>
      <w:r w:rsidRPr="00F65705">
        <w:rPr>
          <w:rFonts w:ascii="Book Antiqua" w:hAnsi="Book Antiqua" w:cs="Arabic Typesetting"/>
          <w:b/>
          <w:bCs/>
          <w:sz w:val="20"/>
          <w:szCs w:val="20"/>
        </w:rPr>
        <w:t>density</w:t>
      </w:r>
      <w:proofErr w:type="gramEnd"/>
      <w:r w:rsidRPr="00F65705">
        <w:rPr>
          <w:rFonts w:ascii="Book Antiqua" w:hAnsi="Book Antiqua" w:cs="Arabic Typesetting"/>
          <w:b/>
          <w:bCs/>
          <w:sz w:val="20"/>
          <w:szCs w:val="20"/>
        </w:rPr>
        <w:t xml:space="preserve"> </w:t>
      </w:r>
      <w:r w:rsidRPr="00F65705">
        <w:rPr>
          <w:rFonts w:ascii="Book Antiqua" w:hAnsi="Book Antiqua" w:cs="Arabic Typesetting"/>
          <w:i/>
          <w:iCs/>
          <w:sz w:val="20"/>
          <w:szCs w:val="20"/>
        </w:rPr>
        <w:t>n.</w:t>
      </w:r>
      <w:r w:rsidRPr="00F65705">
        <w:rPr>
          <w:rFonts w:ascii="Book Antiqua" w:hAnsi="Book Antiqua" w:cs="Arabic Typesetting"/>
          <w:sz w:val="20"/>
          <w:szCs w:val="20"/>
        </w:rPr>
        <w:t xml:space="preserve">, </w:t>
      </w:r>
      <w:r w:rsidRPr="00F65705">
        <w:rPr>
          <w:rFonts w:ascii="Book Antiqua" w:hAnsi="Book Antiqua" w:cs="Arabic Typesetting"/>
          <w:i/>
          <w:iCs/>
          <w:sz w:val="20"/>
          <w:szCs w:val="20"/>
        </w:rPr>
        <w:t xml:space="preserve">pl. </w:t>
      </w:r>
      <w:r w:rsidRPr="00F65705">
        <w:rPr>
          <w:rFonts w:ascii="Book Antiqua" w:hAnsi="Book Antiqua" w:cs="Arabic Typesetting"/>
          <w:b/>
          <w:bCs/>
          <w:sz w:val="20"/>
          <w:szCs w:val="20"/>
        </w:rPr>
        <w:t>densities</w:t>
      </w:r>
      <w:r w:rsidRPr="00F65705">
        <w:rPr>
          <w:rFonts w:ascii="Book Antiqua" w:hAnsi="Book Antiqua" w:cs="Arabic Typesetting"/>
          <w:sz w:val="20"/>
          <w:szCs w:val="20"/>
        </w:rPr>
        <w:t xml:space="preserve">. </w:t>
      </w:r>
      <w:r w:rsidRPr="00F65705">
        <w:rPr>
          <w:rFonts w:ascii="Book Antiqua" w:hAnsi="Book Antiqua" w:cs="Arabic Typesetting"/>
          <w:b/>
          <w:bCs/>
          <w:sz w:val="20"/>
          <w:szCs w:val="20"/>
        </w:rPr>
        <w:t xml:space="preserve">b. </w:t>
      </w:r>
      <w:r w:rsidRPr="00F65705">
        <w:rPr>
          <w:rFonts w:ascii="Book Antiqua" w:hAnsi="Book Antiqua" w:cs="Arabic Typesetting"/>
          <w:sz w:val="20"/>
          <w:szCs w:val="20"/>
        </w:rPr>
        <w:t>The mass per unit volume of a substance under</w:t>
      </w:r>
      <w:r w:rsidR="00A872D2" w:rsidRPr="00F65705">
        <w:rPr>
          <w:rFonts w:ascii="Book Antiqua" w:hAnsi="Book Antiqua" w:cs="Arabic Typesetting"/>
          <w:sz w:val="20"/>
          <w:szCs w:val="20"/>
        </w:rPr>
        <w:t xml:space="preserve"> </w:t>
      </w:r>
      <w:r w:rsidRPr="00F65705">
        <w:rPr>
          <w:rFonts w:ascii="Book Antiqua" w:hAnsi="Book Antiqua" w:cs="Arabic Typesetting"/>
          <w:sz w:val="20"/>
          <w:szCs w:val="20"/>
        </w:rPr>
        <w:t>specified conditions of pressure and temperature.</w:t>
      </w:r>
    </w:p>
    <w:p w14:paraId="14E57AFB" w14:textId="77777777" w:rsidR="00A37DA0" w:rsidRPr="00F65705" w:rsidRDefault="00A37DA0" w:rsidP="00A37DA0">
      <w:pPr>
        <w:pStyle w:val="ListParagraph"/>
        <w:numPr>
          <w:ilvl w:val="0"/>
          <w:numId w:val="14"/>
        </w:numPr>
        <w:spacing w:line="240" w:lineRule="auto"/>
        <w:rPr>
          <w:rFonts w:ascii="Book Antiqua" w:hAnsi="Book Antiqua" w:cs="Arabic Typesetting"/>
          <w:sz w:val="20"/>
          <w:szCs w:val="20"/>
        </w:rPr>
      </w:pPr>
      <w:r w:rsidRPr="00F65705">
        <w:rPr>
          <w:rFonts w:ascii="Book Antiqua" w:hAnsi="Book Antiqua" w:cs="Arabic Typesetting"/>
          <w:b/>
          <w:sz w:val="20"/>
          <w:szCs w:val="20"/>
          <w:u w:val="single"/>
        </w:rPr>
        <w:t>Safety:</w:t>
      </w:r>
      <w:r w:rsidRPr="00F65705">
        <w:rPr>
          <w:rFonts w:ascii="Book Antiqua" w:hAnsi="Book Antiqua" w:cs="Arabic Typesetting"/>
          <w:sz w:val="20"/>
          <w:szCs w:val="20"/>
        </w:rPr>
        <w:t xml:space="preserve"> Be careful when working with electrical equipment around water</w:t>
      </w:r>
      <w:r w:rsidR="00E1419F" w:rsidRPr="00F65705">
        <w:rPr>
          <w:rFonts w:ascii="Book Antiqua" w:hAnsi="Book Antiqua" w:cs="Arabic Typesetting"/>
          <w:sz w:val="20"/>
          <w:szCs w:val="20"/>
        </w:rPr>
        <w:t xml:space="preserve"> so that you do not get shocked. Goggles are required.</w:t>
      </w:r>
    </w:p>
    <w:p w14:paraId="5151D39D" w14:textId="77777777" w:rsidR="00865908" w:rsidRPr="00F65705" w:rsidRDefault="00865908" w:rsidP="005278C3">
      <w:pPr>
        <w:spacing w:after="0"/>
        <w:rPr>
          <w:rFonts w:ascii="Book Antiqua" w:hAnsi="Book Antiqua" w:cs="Arabic Typesetting"/>
          <w:b/>
          <w:sz w:val="20"/>
          <w:szCs w:val="20"/>
          <w:u w:val="single"/>
        </w:rPr>
      </w:pPr>
    </w:p>
    <w:p w14:paraId="6D90917B" w14:textId="77777777" w:rsidR="00E10497" w:rsidRPr="00F65705" w:rsidRDefault="00E10497" w:rsidP="005278C3">
      <w:pPr>
        <w:spacing w:after="0"/>
        <w:rPr>
          <w:rFonts w:ascii="Book Antiqua" w:hAnsi="Book Antiqua" w:cs="Arabic Typesetting"/>
          <w:b/>
          <w:sz w:val="20"/>
          <w:szCs w:val="20"/>
          <w:u w:val="single"/>
        </w:rPr>
        <w:sectPr w:rsidR="00E10497" w:rsidRPr="00F65705" w:rsidSect="00F70564">
          <w:headerReference w:type="first" r:id="rId8"/>
          <w:pgSz w:w="12240" w:h="15840" w:code="1"/>
          <w:pgMar w:top="720" w:right="720" w:bottom="720" w:left="1440" w:header="720" w:footer="720" w:gutter="0"/>
          <w:cols w:space="720"/>
          <w:titlePg/>
          <w:docGrid w:linePitch="360"/>
        </w:sectPr>
      </w:pPr>
    </w:p>
    <w:p w14:paraId="4B3003D4" w14:textId="33CD7F11" w:rsidR="005278C3" w:rsidRPr="00F65705" w:rsidRDefault="006F4A36" w:rsidP="005278C3">
      <w:pPr>
        <w:spacing w:after="0"/>
        <w:rPr>
          <w:rFonts w:ascii="Book Antiqua" w:hAnsi="Book Antiqua" w:cs="Arabic Typesetting"/>
          <w:sz w:val="20"/>
          <w:szCs w:val="20"/>
        </w:rPr>
      </w:pPr>
      <w:r w:rsidRPr="00F65705">
        <w:rPr>
          <w:rFonts w:ascii="Book Antiqua" w:hAnsi="Book Antiqua" w:cs="Arabic Typesetting"/>
          <w:b/>
          <w:sz w:val="20"/>
          <w:szCs w:val="20"/>
          <w:u w:val="single"/>
        </w:rPr>
        <w:t>Data Table #1 – Pre-1982 (older) Pennies</w:t>
      </w:r>
      <w:r w:rsidR="005278C3" w:rsidRPr="00F65705">
        <w:rPr>
          <w:rFonts w:ascii="Book Antiqua" w:hAnsi="Book Antiqua" w:cs="Arabic Typesetting"/>
          <w:b/>
          <w:sz w:val="20"/>
          <w:szCs w:val="20"/>
          <w:u w:val="single"/>
        </w:rPr>
        <w:t xml:space="preserve"> </w:t>
      </w:r>
      <w:r w:rsidR="005278C3" w:rsidRPr="00F65705">
        <w:rPr>
          <w:rFonts w:ascii="Book Antiqua" w:hAnsi="Book Antiqua" w:cs="Arabic Typesetting"/>
          <w:b/>
          <w:sz w:val="20"/>
          <w:szCs w:val="20"/>
        </w:rPr>
        <w:tab/>
      </w:r>
      <w:r w:rsidR="005278C3" w:rsidRPr="00F65705">
        <w:rPr>
          <w:rFonts w:ascii="Book Antiqua" w:hAnsi="Book Antiqua" w:cs="Arabic Typesetting"/>
          <w:b/>
          <w:sz w:val="20"/>
          <w:szCs w:val="20"/>
        </w:rPr>
        <w:tab/>
      </w:r>
    </w:p>
    <w:p w14:paraId="4FF1CA3B" w14:textId="46F631BC" w:rsidR="00865908" w:rsidRPr="00F65705" w:rsidRDefault="005278C3" w:rsidP="00E10497">
      <w:pPr>
        <w:spacing w:after="0" w:line="240" w:lineRule="auto"/>
        <w:rPr>
          <w:rFonts w:ascii="Book Antiqua" w:hAnsi="Book Antiqua" w:cs="Arabic Typesetting"/>
          <w:i/>
          <w:sz w:val="20"/>
          <w:szCs w:val="20"/>
        </w:rPr>
      </w:pPr>
      <w:r w:rsidRPr="00F65705">
        <w:rPr>
          <w:rFonts w:ascii="Book Antiqua" w:hAnsi="Book Antiqua" w:cs="Arabic Typesetting"/>
          <w:i/>
          <w:sz w:val="20"/>
          <w:szCs w:val="20"/>
        </w:rPr>
        <w:t>(Copy into your lab notebook before lab day.)</w:t>
      </w:r>
    </w:p>
    <w:tbl>
      <w:tblPr>
        <w:tblStyle w:val="TableGrid"/>
        <w:tblpPr w:leftFromText="180" w:rightFromText="180" w:vertAnchor="text" w:horzAnchor="margin" w:tblpY="40"/>
        <w:tblW w:w="0" w:type="auto"/>
        <w:tblLook w:val="04A0" w:firstRow="1" w:lastRow="0" w:firstColumn="1" w:lastColumn="0" w:noHBand="0" w:noVBand="1"/>
      </w:tblPr>
      <w:tblGrid>
        <w:gridCol w:w="746"/>
        <w:gridCol w:w="1059"/>
        <w:gridCol w:w="1080"/>
        <w:gridCol w:w="900"/>
      </w:tblGrid>
      <w:tr w:rsidR="00E10497" w:rsidRPr="00F65705" w14:paraId="446C54EE" w14:textId="77777777" w:rsidTr="00E10497">
        <w:tc>
          <w:tcPr>
            <w:tcW w:w="736" w:type="dxa"/>
          </w:tcPr>
          <w:p w14:paraId="63CF4CC8" w14:textId="77777777" w:rsidR="00E10497" w:rsidRPr="00F65705" w:rsidRDefault="00E10497" w:rsidP="00E10497">
            <w:pPr>
              <w:rPr>
                <w:rFonts w:ascii="Book Antiqua" w:hAnsi="Book Antiqua" w:cs="Arabic Typesetting"/>
                <w:sz w:val="20"/>
                <w:szCs w:val="20"/>
              </w:rPr>
            </w:pPr>
            <w:r w:rsidRPr="00F65705">
              <w:rPr>
                <w:rFonts w:ascii="Book Antiqua" w:hAnsi="Book Antiqua" w:cs="Arabic Typesetting"/>
                <w:sz w:val="20"/>
                <w:szCs w:val="20"/>
              </w:rPr>
              <w:t>Number of Pennies</w:t>
            </w:r>
          </w:p>
        </w:tc>
        <w:tc>
          <w:tcPr>
            <w:tcW w:w="1059" w:type="dxa"/>
          </w:tcPr>
          <w:p w14:paraId="22C1837A" w14:textId="77777777" w:rsidR="00E10497" w:rsidRPr="00F65705" w:rsidRDefault="00E10497" w:rsidP="00E10497">
            <w:pPr>
              <w:rPr>
                <w:rFonts w:ascii="Book Antiqua" w:hAnsi="Book Antiqua" w:cs="Arabic Typesetting"/>
                <w:sz w:val="20"/>
                <w:szCs w:val="20"/>
              </w:rPr>
            </w:pPr>
            <w:r w:rsidRPr="00F65705">
              <w:rPr>
                <w:rFonts w:ascii="Book Antiqua" w:hAnsi="Book Antiqua" w:cs="Arabic Typesetting"/>
                <w:sz w:val="20"/>
                <w:szCs w:val="20"/>
              </w:rPr>
              <w:t>Mass of Pennies (g)</w:t>
            </w:r>
          </w:p>
        </w:tc>
        <w:tc>
          <w:tcPr>
            <w:tcW w:w="1080" w:type="dxa"/>
          </w:tcPr>
          <w:p w14:paraId="74DDAB98" w14:textId="77777777" w:rsidR="00E10497" w:rsidRPr="00F65705" w:rsidRDefault="00E10497" w:rsidP="00E10497">
            <w:pPr>
              <w:rPr>
                <w:rFonts w:ascii="Book Antiqua" w:hAnsi="Book Antiqua" w:cs="Arabic Typesetting"/>
                <w:sz w:val="20"/>
                <w:szCs w:val="20"/>
              </w:rPr>
            </w:pPr>
            <w:r w:rsidRPr="00F65705">
              <w:rPr>
                <w:rFonts w:ascii="Book Antiqua" w:hAnsi="Book Antiqua" w:cs="Arabic Typesetting"/>
                <w:sz w:val="20"/>
                <w:szCs w:val="20"/>
              </w:rPr>
              <w:t>Total Volume in Cylinder (mL)</w:t>
            </w:r>
          </w:p>
        </w:tc>
        <w:tc>
          <w:tcPr>
            <w:tcW w:w="900" w:type="dxa"/>
          </w:tcPr>
          <w:p w14:paraId="770CE2F9" w14:textId="77777777" w:rsidR="00E10497" w:rsidRPr="00F65705" w:rsidRDefault="00E10497" w:rsidP="00E10497">
            <w:pPr>
              <w:rPr>
                <w:rFonts w:ascii="Book Antiqua" w:hAnsi="Book Antiqua" w:cs="Arabic Typesetting"/>
                <w:sz w:val="20"/>
                <w:szCs w:val="20"/>
              </w:rPr>
            </w:pPr>
            <w:r w:rsidRPr="00F65705">
              <w:rPr>
                <w:rFonts w:ascii="Book Antiqua" w:hAnsi="Book Antiqua" w:cs="Arabic Typesetting"/>
                <w:sz w:val="20"/>
                <w:szCs w:val="20"/>
              </w:rPr>
              <w:t>Net Volume of Pennies (cm</w:t>
            </w:r>
            <w:r w:rsidRPr="00F65705">
              <w:rPr>
                <w:rFonts w:ascii="Book Antiqua" w:hAnsi="Book Antiqua" w:cs="Arabic Typesetting"/>
                <w:sz w:val="20"/>
                <w:szCs w:val="20"/>
                <w:vertAlign w:val="superscript"/>
              </w:rPr>
              <w:t>3</w:t>
            </w:r>
            <w:r w:rsidRPr="00F65705">
              <w:rPr>
                <w:rFonts w:ascii="Book Antiqua" w:hAnsi="Book Antiqua" w:cs="Arabic Typesetting"/>
                <w:sz w:val="20"/>
                <w:szCs w:val="20"/>
              </w:rPr>
              <w:t>)</w:t>
            </w:r>
          </w:p>
        </w:tc>
      </w:tr>
      <w:tr w:rsidR="00E10497" w:rsidRPr="00F65705" w14:paraId="3EB5DBF7" w14:textId="77777777" w:rsidTr="00E10497">
        <w:tc>
          <w:tcPr>
            <w:tcW w:w="736" w:type="dxa"/>
          </w:tcPr>
          <w:p w14:paraId="0B030CA6" w14:textId="77777777" w:rsidR="00E10497" w:rsidRPr="00F65705" w:rsidRDefault="00E10497" w:rsidP="00E10497">
            <w:pPr>
              <w:rPr>
                <w:rFonts w:ascii="Book Antiqua" w:hAnsi="Book Antiqua" w:cs="Arabic Typesetting"/>
                <w:sz w:val="20"/>
                <w:szCs w:val="20"/>
              </w:rPr>
            </w:pPr>
            <w:r w:rsidRPr="00F65705">
              <w:rPr>
                <w:rFonts w:ascii="Book Antiqua" w:hAnsi="Book Antiqua" w:cs="Arabic Typesetting"/>
                <w:sz w:val="20"/>
                <w:szCs w:val="20"/>
              </w:rPr>
              <w:t>0</w:t>
            </w:r>
          </w:p>
        </w:tc>
        <w:tc>
          <w:tcPr>
            <w:tcW w:w="1059" w:type="dxa"/>
          </w:tcPr>
          <w:p w14:paraId="0F08FC26" w14:textId="77777777" w:rsidR="00E10497" w:rsidRPr="00F65705" w:rsidRDefault="00E10497" w:rsidP="00E10497">
            <w:pPr>
              <w:jc w:val="center"/>
              <w:rPr>
                <w:rFonts w:ascii="Book Antiqua" w:hAnsi="Book Antiqua" w:cs="Arabic Typesetting"/>
                <w:sz w:val="20"/>
                <w:szCs w:val="20"/>
              </w:rPr>
            </w:pPr>
            <w:r w:rsidRPr="00F65705">
              <w:rPr>
                <w:rFonts w:ascii="Book Antiqua" w:hAnsi="Book Antiqua" w:cs="Arabic Typesetting"/>
                <w:sz w:val="20"/>
                <w:szCs w:val="20"/>
              </w:rPr>
              <w:t>0.00</w:t>
            </w:r>
          </w:p>
        </w:tc>
        <w:tc>
          <w:tcPr>
            <w:tcW w:w="1080" w:type="dxa"/>
          </w:tcPr>
          <w:p w14:paraId="66BDE7FD" w14:textId="77777777" w:rsidR="00E10497" w:rsidRPr="00F65705" w:rsidRDefault="00E10497" w:rsidP="00E10497">
            <w:pPr>
              <w:jc w:val="center"/>
              <w:rPr>
                <w:rFonts w:ascii="Book Antiqua" w:hAnsi="Book Antiqua" w:cs="Arabic Typesetting"/>
                <w:sz w:val="20"/>
                <w:szCs w:val="20"/>
              </w:rPr>
            </w:pPr>
            <w:r w:rsidRPr="00F65705">
              <w:rPr>
                <w:rFonts w:ascii="Book Antiqua" w:hAnsi="Book Antiqua" w:cs="Arabic Typesetting"/>
                <w:sz w:val="20"/>
                <w:szCs w:val="20"/>
              </w:rPr>
              <w:t>30.0</w:t>
            </w:r>
          </w:p>
        </w:tc>
        <w:tc>
          <w:tcPr>
            <w:tcW w:w="900" w:type="dxa"/>
          </w:tcPr>
          <w:p w14:paraId="1E79B8DE" w14:textId="77777777" w:rsidR="00E10497" w:rsidRPr="00F65705" w:rsidRDefault="00E10497" w:rsidP="00E10497">
            <w:pPr>
              <w:jc w:val="center"/>
              <w:rPr>
                <w:rFonts w:ascii="Book Antiqua" w:hAnsi="Book Antiqua" w:cs="Arabic Typesetting"/>
                <w:sz w:val="20"/>
                <w:szCs w:val="20"/>
              </w:rPr>
            </w:pPr>
            <w:r w:rsidRPr="00F65705">
              <w:rPr>
                <w:rFonts w:ascii="Book Antiqua" w:hAnsi="Book Antiqua" w:cs="Arabic Typesetting"/>
                <w:sz w:val="20"/>
                <w:szCs w:val="20"/>
              </w:rPr>
              <w:t>0.0</w:t>
            </w:r>
          </w:p>
        </w:tc>
      </w:tr>
      <w:tr w:rsidR="00E10497" w:rsidRPr="00F65705" w14:paraId="35626DD9" w14:textId="77777777" w:rsidTr="00E10497">
        <w:tc>
          <w:tcPr>
            <w:tcW w:w="736" w:type="dxa"/>
          </w:tcPr>
          <w:p w14:paraId="61C458DD" w14:textId="77777777" w:rsidR="00E10497" w:rsidRPr="00F65705" w:rsidRDefault="00E10497" w:rsidP="00E10497">
            <w:pPr>
              <w:rPr>
                <w:rFonts w:ascii="Book Antiqua" w:hAnsi="Book Antiqua" w:cs="Arabic Typesetting"/>
                <w:sz w:val="20"/>
                <w:szCs w:val="20"/>
              </w:rPr>
            </w:pPr>
            <w:r w:rsidRPr="00F65705">
              <w:rPr>
                <w:rFonts w:ascii="Book Antiqua" w:hAnsi="Book Antiqua" w:cs="Arabic Typesetting"/>
                <w:sz w:val="20"/>
                <w:szCs w:val="20"/>
              </w:rPr>
              <w:t>5</w:t>
            </w:r>
          </w:p>
        </w:tc>
        <w:tc>
          <w:tcPr>
            <w:tcW w:w="1059" w:type="dxa"/>
          </w:tcPr>
          <w:p w14:paraId="4491F0B9" w14:textId="77777777" w:rsidR="00E10497" w:rsidRPr="00F65705" w:rsidRDefault="00E10497" w:rsidP="00E10497">
            <w:pPr>
              <w:rPr>
                <w:rFonts w:ascii="Book Antiqua" w:hAnsi="Book Antiqua" w:cs="Arabic Typesetting"/>
                <w:sz w:val="20"/>
                <w:szCs w:val="20"/>
              </w:rPr>
            </w:pPr>
          </w:p>
        </w:tc>
        <w:tc>
          <w:tcPr>
            <w:tcW w:w="1080" w:type="dxa"/>
          </w:tcPr>
          <w:p w14:paraId="2DCCCC43" w14:textId="77777777" w:rsidR="00E10497" w:rsidRPr="00F65705" w:rsidRDefault="00E10497" w:rsidP="00E10497">
            <w:pPr>
              <w:rPr>
                <w:rFonts w:ascii="Book Antiqua" w:hAnsi="Book Antiqua" w:cs="Arabic Typesetting"/>
                <w:sz w:val="20"/>
                <w:szCs w:val="20"/>
              </w:rPr>
            </w:pPr>
          </w:p>
        </w:tc>
        <w:tc>
          <w:tcPr>
            <w:tcW w:w="900" w:type="dxa"/>
          </w:tcPr>
          <w:p w14:paraId="24C50520" w14:textId="77777777" w:rsidR="00E10497" w:rsidRPr="00F65705" w:rsidRDefault="00E10497" w:rsidP="00E10497">
            <w:pPr>
              <w:rPr>
                <w:rFonts w:ascii="Book Antiqua" w:hAnsi="Book Antiqua" w:cs="Arabic Typesetting"/>
                <w:sz w:val="20"/>
                <w:szCs w:val="20"/>
              </w:rPr>
            </w:pPr>
          </w:p>
        </w:tc>
      </w:tr>
      <w:tr w:rsidR="00E10497" w:rsidRPr="00F65705" w14:paraId="4E74F6EE" w14:textId="77777777" w:rsidTr="00E10497">
        <w:tc>
          <w:tcPr>
            <w:tcW w:w="736" w:type="dxa"/>
          </w:tcPr>
          <w:p w14:paraId="1C1CF3C7" w14:textId="77777777" w:rsidR="00E10497" w:rsidRPr="00F65705" w:rsidRDefault="00E10497" w:rsidP="00E10497">
            <w:pPr>
              <w:rPr>
                <w:rFonts w:ascii="Book Antiqua" w:hAnsi="Book Antiqua" w:cs="Arabic Typesetting"/>
                <w:sz w:val="20"/>
                <w:szCs w:val="20"/>
              </w:rPr>
            </w:pPr>
            <w:r w:rsidRPr="00F65705">
              <w:rPr>
                <w:rFonts w:ascii="Book Antiqua" w:hAnsi="Book Antiqua" w:cs="Arabic Typesetting"/>
                <w:sz w:val="20"/>
                <w:szCs w:val="20"/>
              </w:rPr>
              <w:t>10</w:t>
            </w:r>
          </w:p>
        </w:tc>
        <w:tc>
          <w:tcPr>
            <w:tcW w:w="1059" w:type="dxa"/>
          </w:tcPr>
          <w:p w14:paraId="1DC0D9E2" w14:textId="77777777" w:rsidR="00E10497" w:rsidRPr="00F65705" w:rsidRDefault="00E10497" w:rsidP="00E10497">
            <w:pPr>
              <w:rPr>
                <w:rFonts w:ascii="Book Antiqua" w:hAnsi="Book Antiqua" w:cs="Arabic Typesetting"/>
                <w:sz w:val="20"/>
                <w:szCs w:val="20"/>
              </w:rPr>
            </w:pPr>
          </w:p>
        </w:tc>
        <w:tc>
          <w:tcPr>
            <w:tcW w:w="1080" w:type="dxa"/>
          </w:tcPr>
          <w:p w14:paraId="0A737C9C" w14:textId="77777777" w:rsidR="00E10497" w:rsidRPr="00F65705" w:rsidRDefault="00E10497" w:rsidP="00E10497">
            <w:pPr>
              <w:rPr>
                <w:rFonts w:ascii="Book Antiqua" w:hAnsi="Book Antiqua" w:cs="Arabic Typesetting"/>
                <w:sz w:val="20"/>
                <w:szCs w:val="20"/>
              </w:rPr>
            </w:pPr>
          </w:p>
        </w:tc>
        <w:tc>
          <w:tcPr>
            <w:tcW w:w="900" w:type="dxa"/>
          </w:tcPr>
          <w:p w14:paraId="0B80276B" w14:textId="77777777" w:rsidR="00E10497" w:rsidRPr="00F65705" w:rsidRDefault="00E10497" w:rsidP="00E10497">
            <w:pPr>
              <w:rPr>
                <w:rFonts w:ascii="Book Antiqua" w:hAnsi="Book Antiqua" w:cs="Arabic Typesetting"/>
                <w:sz w:val="20"/>
                <w:szCs w:val="20"/>
              </w:rPr>
            </w:pPr>
          </w:p>
        </w:tc>
      </w:tr>
      <w:tr w:rsidR="00E10497" w:rsidRPr="00F65705" w14:paraId="725644D4" w14:textId="77777777" w:rsidTr="00E10497">
        <w:tc>
          <w:tcPr>
            <w:tcW w:w="736" w:type="dxa"/>
          </w:tcPr>
          <w:p w14:paraId="7831F81A" w14:textId="77777777" w:rsidR="00E10497" w:rsidRPr="00F65705" w:rsidRDefault="00E10497" w:rsidP="00E10497">
            <w:pPr>
              <w:rPr>
                <w:rFonts w:ascii="Book Antiqua" w:hAnsi="Book Antiqua" w:cs="Arabic Typesetting"/>
                <w:sz w:val="20"/>
                <w:szCs w:val="20"/>
              </w:rPr>
            </w:pPr>
            <w:r w:rsidRPr="00F65705">
              <w:rPr>
                <w:rFonts w:ascii="Book Antiqua" w:hAnsi="Book Antiqua" w:cs="Arabic Typesetting"/>
                <w:sz w:val="20"/>
                <w:szCs w:val="20"/>
              </w:rPr>
              <w:t>15</w:t>
            </w:r>
          </w:p>
        </w:tc>
        <w:tc>
          <w:tcPr>
            <w:tcW w:w="1059" w:type="dxa"/>
          </w:tcPr>
          <w:p w14:paraId="3007F003" w14:textId="77777777" w:rsidR="00E10497" w:rsidRPr="00F65705" w:rsidRDefault="00E10497" w:rsidP="00E10497">
            <w:pPr>
              <w:rPr>
                <w:rFonts w:ascii="Book Antiqua" w:hAnsi="Book Antiqua" w:cs="Arabic Typesetting"/>
                <w:sz w:val="20"/>
                <w:szCs w:val="20"/>
              </w:rPr>
            </w:pPr>
          </w:p>
        </w:tc>
        <w:tc>
          <w:tcPr>
            <w:tcW w:w="1080" w:type="dxa"/>
          </w:tcPr>
          <w:p w14:paraId="3B8F7297" w14:textId="77777777" w:rsidR="00E10497" w:rsidRPr="00F65705" w:rsidRDefault="00E10497" w:rsidP="00E10497">
            <w:pPr>
              <w:rPr>
                <w:rFonts w:ascii="Book Antiqua" w:hAnsi="Book Antiqua" w:cs="Arabic Typesetting"/>
                <w:sz w:val="20"/>
                <w:szCs w:val="20"/>
              </w:rPr>
            </w:pPr>
          </w:p>
        </w:tc>
        <w:tc>
          <w:tcPr>
            <w:tcW w:w="900" w:type="dxa"/>
          </w:tcPr>
          <w:p w14:paraId="092BD9FC" w14:textId="77777777" w:rsidR="00E10497" w:rsidRPr="00F65705" w:rsidRDefault="00E10497" w:rsidP="00E10497">
            <w:pPr>
              <w:rPr>
                <w:rFonts w:ascii="Book Antiqua" w:hAnsi="Book Antiqua" w:cs="Arabic Typesetting"/>
                <w:sz w:val="20"/>
                <w:szCs w:val="20"/>
              </w:rPr>
            </w:pPr>
          </w:p>
        </w:tc>
      </w:tr>
      <w:tr w:rsidR="00E10497" w:rsidRPr="00F65705" w14:paraId="17AEB1D7" w14:textId="77777777" w:rsidTr="00E10497">
        <w:tc>
          <w:tcPr>
            <w:tcW w:w="736" w:type="dxa"/>
          </w:tcPr>
          <w:p w14:paraId="729B6044" w14:textId="77777777" w:rsidR="00E10497" w:rsidRPr="00F65705" w:rsidRDefault="00E10497" w:rsidP="00E10497">
            <w:pPr>
              <w:rPr>
                <w:rFonts w:ascii="Book Antiqua" w:hAnsi="Book Antiqua" w:cs="Arabic Typesetting"/>
                <w:sz w:val="20"/>
                <w:szCs w:val="20"/>
              </w:rPr>
            </w:pPr>
            <w:r w:rsidRPr="00F65705">
              <w:rPr>
                <w:rFonts w:ascii="Book Antiqua" w:hAnsi="Book Antiqua" w:cs="Arabic Typesetting"/>
                <w:sz w:val="20"/>
                <w:szCs w:val="20"/>
              </w:rPr>
              <w:t>20</w:t>
            </w:r>
          </w:p>
        </w:tc>
        <w:tc>
          <w:tcPr>
            <w:tcW w:w="1059" w:type="dxa"/>
          </w:tcPr>
          <w:p w14:paraId="4DC8F63B" w14:textId="77777777" w:rsidR="00E10497" w:rsidRPr="00F65705" w:rsidRDefault="00E10497" w:rsidP="00E10497">
            <w:pPr>
              <w:rPr>
                <w:rFonts w:ascii="Book Antiqua" w:hAnsi="Book Antiqua" w:cs="Arabic Typesetting"/>
                <w:sz w:val="20"/>
                <w:szCs w:val="20"/>
              </w:rPr>
            </w:pPr>
          </w:p>
        </w:tc>
        <w:tc>
          <w:tcPr>
            <w:tcW w:w="1080" w:type="dxa"/>
          </w:tcPr>
          <w:p w14:paraId="319B1412" w14:textId="77777777" w:rsidR="00E10497" w:rsidRPr="00F65705" w:rsidRDefault="00E10497" w:rsidP="00E10497">
            <w:pPr>
              <w:rPr>
                <w:rFonts w:ascii="Book Antiqua" w:hAnsi="Book Antiqua" w:cs="Arabic Typesetting"/>
                <w:sz w:val="20"/>
                <w:szCs w:val="20"/>
              </w:rPr>
            </w:pPr>
          </w:p>
        </w:tc>
        <w:tc>
          <w:tcPr>
            <w:tcW w:w="900" w:type="dxa"/>
          </w:tcPr>
          <w:p w14:paraId="255DB9D4" w14:textId="77777777" w:rsidR="00E10497" w:rsidRPr="00F65705" w:rsidRDefault="00E10497" w:rsidP="00E10497">
            <w:pPr>
              <w:rPr>
                <w:rFonts w:ascii="Book Antiqua" w:hAnsi="Book Antiqua" w:cs="Arabic Typesetting"/>
                <w:sz w:val="20"/>
                <w:szCs w:val="20"/>
              </w:rPr>
            </w:pPr>
          </w:p>
        </w:tc>
      </w:tr>
      <w:tr w:rsidR="00E10497" w:rsidRPr="00F65705" w14:paraId="624A433A" w14:textId="77777777" w:rsidTr="00E10497">
        <w:tc>
          <w:tcPr>
            <w:tcW w:w="736" w:type="dxa"/>
          </w:tcPr>
          <w:p w14:paraId="23E944F2" w14:textId="77777777" w:rsidR="00E10497" w:rsidRPr="00F65705" w:rsidRDefault="00E10497" w:rsidP="00E10497">
            <w:pPr>
              <w:rPr>
                <w:rFonts w:ascii="Book Antiqua" w:hAnsi="Book Antiqua" w:cs="Arabic Typesetting"/>
                <w:sz w:val="20"/>
                <w:szCs w:val="20"/>
              </w:rPr>
            </w:pPr>
            <w:r w:rsidRPr="00F65705">
              <w:rPr>
                <w:rFonts w:ascii="Book Antiqua" w:hAnsi="Book Antiqua" w:cs="Arabic Typesetting"/>
                <w:sz w:val="20"/>
                <w:szCs w:val="20"/>
              </w:rPr>
              <w:t>25</w:t>
            </w:r>
          </w:p>
        </w:tc>
        <w:tc>
          <w:tcPr>
            <w:tcW w:w="1059" w:type="dxa"/>
          </w:tcPr>
          <w:p w14:paraId="4706C876" w14:textId="77777777" w:rsidR="00E10497" w:rsidRPr="00F65705" w:rsidRDefault="00E10497" w:rsidP="00E10497">
            <w:pPr>
              <w:rPr>
                <w:rFonts w:ascii="Book Antiqua" w:hAnsi="Book Antiqua" w:cs="Arabic Typesetting"/>
                <w:sz w:val="20"/>
                <w:szCs w:val="20"/>
              </w:rPr>
            </w:pPr>
          </w:p>
        </w:tc>
        <w:tc>
          <w:tcPr>
            <w:tcW w:w="1080" w:type="dxa"/>
          </w:tcPr>
          <w:p w14:paraId="6A453AD2" w14:textId="77777777" w:rsidR="00E10497" w:rsidRPr="00F65705" w:rsidRDefault="00E10497" w:rsidP="00E10497">
            <w:pPr>
              <w:rPr>
                <w:rFonts w:ascii="Book Antiqua" w:hAnsi="Book Antiqua" w:cs="Arabic Typesetting"/>
                <w:sz w:val="20"/>
                <w:szCs w:val="20"/>
              </w:rPr>
            </w:pPr>
          </w:p>
        </w:tc>
        <w:tc>
          <w:tcPr>
            <w:tcW w:w="900" w:type="dxa"/>
          </w:tcPr>
          <w:p w14:paraId="7CEE6FF7" w14:textId="77777777" w:rsidR="00E10497" w:rsidRPr="00F65705" w:rsidRDefault="00E10497" w:rsidP="00E10497">
            <w:pPr>
              <w:rPr>
                <w:rFonts w:ascii="Book Antiqua" w:hAnsi="Book Antiqua" w:cs="Arabic Typesetting"/>
                <w:sz w:val="20"/>
                <w:szCs w:val="20"/>
              </w:rPr>
            </w:pPr>
          </w:p>
        </w:tc>
      </w:tr>
      <w:tr w:rsidR="00E10497" w:rsidRPr="00F65705" w14:paraId="586937DF" w14:textId="77777777" w:rsidTr="00E10497">
        <w:tc>
          <w:tcPr>
            <w:tcW w:w="736" w:type="dxa"/>
          </w:tcPr>
          <w:p w14:paraId="5601E282" w14:textId="77777777" w:rsidR="00E10497" w:rsidRPr="00F65705" w:rsidRDefault="00E10497" w:rsidP="00E10497">
            <w:pPr>
              <w:rPr>
                <w:rFonts w:ascii="Book Antiqua" w:hAnsi="Book Antiqua" w:cs="Arabic Typesetting"/>
                <w:sz w:val="20"/>
                <w:szCs w:val="20"/>
              </w:rPr>
            </w:pPr>
            <w:r w:rsidRPr="00F65705">
              <w:rPr>
                <w:rFonts w:ascii="Book Antiqua" w:hAnsi="Book Antiqua" w:cs="Arabic Typesetting"/>
                <w:sz w:val="20"/>
                <w:szCs w:val="20"/>
              </w:rPr>
              <w:t>30</w:t>
            </w:r>
          </w:p>
        </w:tc>
        <w:tc>
          <w:tcPr>
            <w:tcW w:w="1059" w:type="dxa"/>
          </w:tcPr>
          <w:p w14:paraId="215B7849" w14:textId="77777777" w:rsidR="00E10497" w:rsidRPr="00F65705" w:rsidRDefault="00E10497" w:rsidP="00E10497">
            <w:pPr>
              <w:rPr>
                <w:rFonts w:ascii="Book Antiqua" w:hAnsi="Book Antiqua" w:cs="Arabic Typesetting"/>
                <w:sz w:val="20"/>
                <w:szCs w:val="20"/>
              </w:rPr>
            </w:pPr>
          </w:p>
        </w:tc>
        <w:tc>
          <w:tcPr>
            <w:tcW w:w="1080" w:type="dxa"/>
          </w:tcPr>
          <w:p w14:paraId="4D2240F1" w14:textId="77777777" w:rsidR="00E10497" w:rsidRPr="00F65705" w:rsidRDefault="00E10497" w:rsidP="00E10497">
            <w:pPr>
              <w:rPr>
                <w:rFonts w:ascii="Book Antiqua" w:hAnsi="Book Antiqua" w:cs="Arabic Typesetting"/>
                <w:sz w:val="20"/>
                <w:szCs w:val="20"/>
              </w:rPr>
            </w:pPr>
          </w:p>
        </w:tc>
        <w:tc>
          <w:tcPr>
            <w:tcW w:w="900" w:type="dxa"/>
          </w:tcPr>
          <w:p w14:paraId="36222EC6" w14:textId="77777777" w:rsidR="00E10497" w:rsidRPr="00F65705" w:rsidRDefault="00E10497" w:rsidP="00E10497">
            <w:pPr>
              <w:rPr>
                <w:rFonts w:ascii="Book Antiqua" w:hAnsi="Book Antiqua" w:cs="Arabic Typesetting"/>
                <w:sz w:val="20"/>
                <w:szCs w:val="20"/>
              </w:rPr>
            </w:pPr>
          </w:p>
        </w:tc>
      </w:tr>
      <w:tr w:rsidR="00E10497" w:rsidRPr="00F65705" w14:paraId="6ECD5F3F" w14:textId="77777777" w:rsidTr="00E10497">
        <w:tc>
          <w:tcPr>
            <w:tcW w:w="736" w:type="dxa"/>
          </w:tcPr>
          <w:p w14:paraId="57914CF6" w14:textId="77777777" w:rsidR="00E10497" w:rsidRPr="00F65705" w:rsidRDefault="00E10497" w:rsidP="00E10497">
            <w:pPr>
              <w:rPr>
                <w:rFonts w:ascii="Book Antiqua" w:hAnsi="Book Antiqua" w:cs="Arabic Typesetting"/>
                <w:sz w:val="20"/>
                <w:szCs w:val="20"/>
              </w:rPr>
            </w:pPr>
            <w:r w:rsidRPr="00F65705">
              <w:rPr>
                <w:rFonts w:ascii="Book Antiqua" w:hAnsi="Book Antiqua" w:cs="Arabic Typesetting"/>
                <w:sz w:val="20"/>
                <w:szCs w:val="20"/>
              </w:rPr>
              <w:t>35</w:t>
            </w:r>
          </w:p>
        </w:tc>
        <w:tc>
          <w:tcPr>
            <w:tcW w:w="1059" w:type="dxa"/>
          </w:tcPr>
          <w:p w14:paraId="7C42693B" w14:textId="77777777" w:rsidR="00E10497" w:rsidRPr="00F65705" w:rsidRDefault="00E10497" w:rsidP="00E10497">
            <w:pPr>
              <w:rPr>
                <w:rFonts w:ascii="Book Antiqua" w:hAnsi="Book Antiqua" w:cs="Arabic Typesetting"/>
                <w:sz w:val="20"/>
                <w:szCs w:val="20"/>
              </w:rPr>
            </w:pPr>
          </w:p>
        </w:tc>
        <w:tc>
          <w:tcPr>
            <w:tcW w:w="1080" w:type="dxa"/>
          </w:tcPr>
          <w:p w14:paraId="1ACC03E8" w14:textId="77777777" w:rsidR="00E10497" w:rsidRPr="00F65705" w:rsidRDefault="00E10497" w:rsidP="00E10497">
            <w:pPr>
              <w:rPr>
                <w:rFonts w:ascii="Book Antiqua" w:hAnsi="Book Antiqua" w:cs="Arabic Typesetting"/>
                <w:sz w:val="20"/>
                <w:szCs w:val="20"/>
              </w:rPr>
            </w:pPr>
          </w:p>
        </w:tc>
        <w:tc>
          <w:tcPr>
            <w:tcW w:w="900" w:type="dxa"/>
          </w:tcPr>
          <w:p w14:paraId="1FBE9E58" w14:textId="77777777" w:rsidR="00E10497" w:rsidRPr="00F65705" w:rsidRDefault="00E10497" w:rsidP="00E10497">
            <w:pPr>
              <w:rPr>
                <w:rFonts w:ascii="Book Antiqua" w:hAnsi="Book Antiqua" w:cs="Arabic Typesetting"/>
                <w:sz w:val="20"/>
                <w:szCs w:val="20"/>
              </w:rPr>
            </w:pPr>
          </w:p>
        </w:tc>
      </w:tr>
      <w:tr w:rsidR="00E10497" w:rsidRPr="00F65705" w14:paraId="605F0985" w14:textId="77777777" w:rsidTr="00E10497">
        <w:tc>
          <w:tcPr>
            <w:tcW w:w="736" w:type="dxa"/>
          </w:tcPr>
          <w:p w14:paraId="57CBE673" w14:textId="77777777" w:rsidR="00E10497" w:rsidRPr="00F65705" w:rsidRDefault="00E10497" w:rsidP="00E10497">
            <w:pPr>
              <w:rPr>
                <w:rFonts w:ascii="Book Antiqua" w:hAnsi="Book Antiqua" w:cs="Arabic Typesetting"/>
                <w:sz w:val="20"/>
                <w:szCs w:val="20"/>
              </w:rPr>
            </w:pPr>
            <w:r w:rsidRPr="00F65705">
              <w:rPr>
                <w:rFonts w:ascii="Book Antiqua" w:hAnsi="Book Antiqua" w:cs="Arabic Typesetting"/>
                <w:sz w:val="20"/>
                <w:szCs w:val="20"/>
              </w:rPr>
              <w:t>40</w:t>
            </w:r>
          </w:p>
        </w:tc>
        <w:tc>
          <w:tcPr>
            <w:tcW w:w="1059" w:type="dxa"/>
          </w:tcPr>
          <w:p w14:paraId="4454BFA4" w14:textId="77777777" w:rsidR="00E10497" w:rsidRPr="00F65705" w:rsidRDefault="00E10497" w:rsidP="00E10497">
            <w:pPr>
              <w:rPr>
                <w:rFonts w:ascii="Book Antiqua" w:hAnsi="Book Antiqua" w:cs="Arabic Typesetting"/>
                <w:sz w:val="20"/>
                <w:szCs w:val="20"/>
              </w:rPr>
            </w:pPr>
          </w:p>
        </w:tc>
        <w:tc>
          <w:tcPr>
            <w:tcW w:w="1080" w:type="dxa"/>
          </w:tcPr>
          <w:p w14:paraId="0248C5B5" w14:textId="77777777" w:rsidR="00E10497" w:rsidRPr="00F65705" w:rsidRDefault="00E10497" w:rsidP="00E10497">
            <w:pPr>
              <w:rPr>
                <w:rFonts w:ascii="Book Antiqua" w:hAnsi="Book Antiqua" w:cs="Arabic Typesetting"/>
                <w:sz w:val="20"/>
                <w:szCs w:val="20"/>
              </w:rPr>
            </w:pPr>
          </w:p>
        </w:tc>
        <w:tc>
          <w:tcPr>
            <w:tcW w:w="900" w:type="dxa"/>
          </w:tcPr>
          <w:p w14:paraId="3CD55D09" w14:textId="77777777" w:rsidR="00E10497" w:rsidRPr="00F65705" w:rsidRDefault="00E10497" w:rsidP="00E10497">
            <w:pPr>
              <w:rPr>
                <w:rFonts w:ascii="Book Antiqua" w:hAnsi="Book Antiqua" w:cs="Arabic Typesetting"/>
                <w:sz w:val="20"/>
                <w:szCs w:val="20"/>
              </w:rPr>
            </w:pPr>
          </w:p>
        </w:tc>
      </w:tr>
      <w:tr w:rsidR="00E10497" w:rsidRPr="00F65705" w14:paraId="5FDAF976" w14:textId="77777777" w:rsidTr="00E10497">
        <w:tc>
          <w:tcPr>
            <w:tcW w:w="736" w:type="dxa"/>
          </w:tcPr>
          <w:p w14:paraId="38FD2FB3" w14:textId="77777777" w:rsidR="00E10497" w:rsidRPr="00F65705" w:rsidRDefault="00E10497" w:rsidP="00E10497">
            <w:pPr>
              <w:rPr>
                <w:rFonts w:ascii="Book Antiqua" w:hAnsi="Book Antiqua" w:cs="Arabic Typesetting"/>
                <w:sz w:val="20"/>
                <w:szCs w:val="20"/>
              </w:rPr>
            </w:pPr>
            <w:r w:rsidRPr="00F65705">
              <w:rPr>
                <w:rFonts w:ascii="Book Antiqua" w:hAnsi="Book Antiqua" w:cs="Arabic Typesetting"/>
                <w:sz w:val="20"/>
                <w:szCs w:val="20"/>
              </w:rPr>
              <w:t>45</w:t>
            </w:r>
          </w:p>
        </w:tc>
        <w:tc>
          <w:tcPr>
            <w:tcW w:w="1059" w:type="dxa"/>
          </w:tcPr>
          <w:p w14:paraId="641BAD95" w14:textId="77777777" w:rsidR="00E10497" w:rsidRPr="00F65705" w:rsidRDefault="00E10497" w:rsidP="00E10497">
            <w:pPr>
              <w:rPr>
                <w:rFonts w:ascii="Book Antiqua" w:hAnsi="Book Antiqua" w:cs="Arabic Typesetting"/>
                <w:sz w:val="20"/>
                <w:szCs w:val="20"/>
              </w:rPr>
            </w:pPr>
          </w:p>
        </w:tc>
        <w:tc>
          <w:tcPr>
            <w:tcW w:w="1080" w:type="dxa"/>
          </w:tcPr>
          <w:p w14:paraId="14DF18E1" w14:textId="77777777" w:rsidR="00E10497" w:rsidRPr="00F65705" w:rsidRDefault="00E10497" w:rsidP="00E10497">
            <w:pPr>
              <w:rPr>
                <w:rFonts w:ascii="Book Antiqua" w:hAnsi="Book Antiqua" w:cs="Arabic Typesetting"/>
                <w:sz w:val="20"/>
                <w:szCs w:val="20"/>
              </w:rPr>
            </w:pPr>
          </w:p>
        </w:tc>
        <w:tc>
          <w:tcPr>
            <w:tcW w:w="900" w:type="dxa"/>
          </w:tcPr>
          <w:p w14:paraId="4DCA2ADB" w14:textId="77777777" w:rsidR="00E10497" w:rsidRPr="00F65705" w:rsidRDefault="00E10497" w:rsidP="00E10497">
            <w:pPr>
              <w:rPr>
                <w:rFonts w:ascii="Book Antiqua" w:hAnsi="Book Antiqua" w:cs="Arabic Typesetting"/>
                <w:sz w:val="20"/>
                <w:szCs w:val="20"/>
              </w:rPr>
            </w:pPr>
          </w:p>
        </w:tc>
      </w:tr>
      <w:tr w:rsidR="00E10497" w:rsidRPr="00F65705" w14:paraId="07918C28" w14:textId="77777777" w:rsidTr="00E10497">
        <w:tc>
          <w:tcPr>
            <w:tcW w:w="736" w:type="dxa"/>
          </w:tcPr>
          <w:p w14:paraId="6EA0FEE7" w14:textId="77777777" w:rsidR="00E10497" w:rsidRPr="00F65705" w:rsidRDefault="00E10497" w:rsidP="00E10497">
            <w:pPr>
              <w:rPr>
                <w:rFonts w:ascii="Book Antiqua" w:hAnsi="Book Antiqua" w:cs="Arabic Typesetting"/>
                <w:sz w:val="20"/>
                <w:szCs w:val="20"/>
              </w:rPr>
            </w:pPr>
            <w:r w:rsidRPr="00F65705">
              <w:rPr>
                <w:rFonts w:ascii="Book Antiqua" w:hAnsi="Book Antiqua" w:cs="Arabic Typesetting"/>
                <w:sz w:val="20"/>
                <w:szCs w:val="20"/>
              </w:rPr>
              <w:t>50</w:t>
            </w:r>
          </w:p>
        </w:tc>
        <w:tc>
          <w:tcPr>
            <w:tcW w:w="1059" w:type="dxa"/>
          </w:tcPr>
          <w:p w14:paraId="315FD85C" w14:textId="77777777" w:rsidR="00E10497" w:rsidRPr="00F65705" w:rsidRDefault="00E10497" w:rsidP="00E10497">
            <w:pPr>
              <w:rPr>
                <w:rFonts w:ascii="Book Antiqua" w:hAnsi="Book Antiqua" w:cs="Arabic Typesetting"/>
                <w:sz w:val="20"/>
                <w:szCs w:val="20"/>
              </w:rPr>
            </w:pPr>
          </w:p>
        </w:tc>
        <w:tc>
          <w:tcPr>
            <w:tcW w:w="1080" w:type="dxa"/>
          </w:tcPr>
          <w:p w14:paraId="44FBFF63" w14:textId="77777777" w:rsidR="00E10497" w:rsidRPr="00F65705" w:rsidRDefault="00E10497" w:rsidP="00E10497">
            <w:pPr>
              <w:rPr>
                <w:rFonts w:ascii="Book Antiqua" w:hAnsi="Book Antiqua" w:cs="Arabic Typesetting"/>
                <w:sz w:val="20"/>
                <w:szCs w:val="20"/>
              </w:rPr>
            </w:pPr>
          </w:p>
        </w:tc>
        <w:tc>
          <w:tcPr>
            <w:tcW w:w="900" w:type="dxa"/>
          </w:tcPr>
          <w:p w14:paraId="12815B20" w14:textId="77777777" w:rsidR="00E10497" w:rsidRPr="00F65705" w:rsidRDefault="00E10497" w:rsidP="00E10497">
            <w:pPr>
              <w:rPr>
                <w:rFonts w:ascii="Book Antiqua" w:hAnsi="Book Antiqua" w:cs="Arabic Typesetting"/>
                <w:sz w:val="20"/>
                <w:szCs w:val="20"/>
              </w:rPr>
            </w:pPr>
          </w:p>
        </w:tc>
      </w:tr>
    </w:tbl>
    <w:p w14:paraId="09E81FCA" w14:textId="77777777" w:rsidR="00865908" w:rsidRPr="00F65705" w:rsidRDefault="00865908" w:rsidP="00E10497">
      <w:pPr>
        <w:spacing w:after="0" w:line="240" w:lineRule="auto"/>
        <w:rPr>
          <w:rFonts w:ascii="Book Antiqua" w:hAnsi="Book Antiqua" w:cs="Arabic Typesetting"/>
          <w:sz w:val="20"/>
          <w:szCs w:val="20"/>
        </w:rPr>
      </w:pPr>
    </w:p>
    <w:p w14:paraId="29184081"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226F7094"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283E9DD5"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0539B379"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11A6DA30"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490D23E0"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18262A4F"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0B31DBB0"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12C5B141"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452DB493"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05753A75"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7D503FD1"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0AAD204D"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2EBCE8B0"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2037830D" w14:textId="5058D6B9" w:rsidR="00865908" w:rsidRDefault="00865908" w:rsidP="006F4A36">
      <w:pPr>
        <w:pStyle w:val="ListParagraph"/>
        <w:spacing w:line="240" w:lineRule="auto"/>
        <w:ind w:left="360"/>
        <w:rPr>
          <w:rFonts w:ascii="Book Antiqua" w:hAnsi="Book Antiqua" w:cs="Arabic Typesetting"/>
          <w:sz w:val="20"/>
          <w:szCs w:val="20"/>
        </w:rPr>
      </w:pPr>
    </w:p>
    <w:p w14:paraId="7B325490" w14:textId="77777777" w:rsidR="00F65705" w:rsidRPr="00F65705" w:rsidRDefault="00F65705" w:rsidP="006F4A36">
      <w:pPr>
        <w:pStyle w:val="ListParagraph"/>
        <w:spacing w:line="240" w:lineRule="auto"/>
        <w:ind w:left="360"/>
        <w:rPr>
          <w:rFonts w:ascii="Book Antiqua" w:hAnsi="Book Antiqua" w:cs="Arabic Typesetting"/>
          <w:sz w:val="20"/>
          <w:szCs w:val="20"/>
        </w:rPr>
      </w:pPr>
    </w:p>
    <w:p w14:paraId="63BCB12B" w14:textId="77777777" w:rsidR="00E10497" w:rsidRPr="00F65705" w:rsidRDefault="00865908" w:rsidP="00E10497">
      <w:pPr>
        <w:spacing w:after="0" w:line="240" w:lineRule="auto"/>
        <w:rPr>
          <w:rFonts w:ascii="Book Antiqua" w:hAnsi="Book Antiqua" w:cs="Arabic Typesetting"/>
          <w:b/>
          <w:sz w:val="20"/>
          <w:szCs w:val="20"/>
          <w:u w:val="single"/>
        </w:rPr>
      </w:pPr>
      <w:r w:rsidRPr="00F65705">
        <w:rPr>
          <w:rFonts w:ascii="Book Antiqua" w:hAnsi="Book Antiqua" w:cs="Arabic Typesetting"/>
          <w:b/>
          <w:sz w:val="20"/>
          <w:szCs w:val="20"/>
          <w:u w:val="single"/>
        </w:rPr>
        <w:t>Data Table #2 – Post-1982 (newer) Pennies</w:t>
      </w:r>
    </w:p>
    <w:tbl>
      <w:tblPr>
        <w:tblStyle w:val="TableGrid"/>
        <w:tblpPr w:leftFromText="180" w:rightFromText="180" w:vertAnchor="text" w:horzAnchor="page" w:tblpX="6751" w:tblpY="559"/>
        <w:tblW w:w="0" w:type="auto"/>
        <w:tblLook w:val="04A0" w:firstRow="1" w:lastRow="0" w:firstColumn="1" w:lastColumn="0" w:noHBand="0" w:noVBand="1"/>
      </w:tblPr>
      <w:tblGrid>
        <w:gridCol w:w="746"/>
        <w:gridCol w:w="1059"/>
        <w:gridCol w:w="1080"/>
        <w:gridCol w:w="900"/>
      </w:tblGrid>
      <w:tr w:rsidR="00E10497" w:rsidRPr="00F65705" w14:paraId="022CAAE4" w14:textId="77777777" w:rsidTr="00F65705">
        <w:tc>
          <w:tcPr>
            <w:tcW w:w="745" w:type="dxa"/>
          </w:tcPr>
          <w:p w14:paraId="59119629" w14:textId="77777777" w:rsidR="00E10497" w:rsidRPr="00F65705" w:rsidRDefault="00E10497" w:rsidP="00F65705">
            <w:pPr>
              <w:rPr>
                <w:rFonts w:ascii="Book Antiqua" w:hAnsi="Book Antiqua" w:cs="Arabic Typesetting"/>
                <w:sz w:val="20"/>
                <w:szCs w:val="20"/>
              </w:rPr>
            </w:pPr>
            <w:r w:rsidRPr="00F65705">
              <w:rPr>
                <w:rFonts w:ascii="Book Antiqua" w:hAnsi="Book Antiqua" w:cs="Arabic Typesetting"/>
                <w:sz w:val="20"/>
                <w:szCs w:val="20"/>
              </w:rPr>
              <w:t>Number of Pennies</w:t>
            </w:r>
          </w:p>
        </w:tc>
        <w:tc>
          <w:tcPr>
            <w:tcW w:w="1059" w:type="dxa"/>
          </w:tcPr>
          <w:p w14:paraId="12BA8282" w14:textId="77777777" w:rsidR="00E10497" w:rsidRPr="00F65705" w:rsidRDefault="00E10497" w:rsidP="00F65705">
            <w:pPr>
              <w:rPr>
                <w:rFonts w:ascii="Book Antiqua" w:hAnsi="Book Antiqua" w:cs="Arabic Typesetting"/>
                <w:sz w:val="20"/>
                <w:szCs w:val="20"/>
              </w:rPr>
            </w:pPr>
            <w:r w:rsidRPr="00F65705">
              <w:rPr>
                <w:rFonts w:ascii="Book Antiqua" w:hAnsi="Book Antiqua" w:cs="Arabic Typesetting"/>
                <w:sz w:val="20"/>
                <w:szCs w:val="20"/>
              </w:rPr>
              <w:t>Mass of Pennies (g)</w:t>
            </w:r>
          </w:p>
        </w:tc>
        <w:tc>
          <w:tcPr>
            <w:tcW w:w="1080" w:type="dxa"/>
          </w:tcPr>
          <w:p w14:paraId="182D6003" w14:textId="77777777" w:rsidR="00E10497" w:rsidRPr="00F65705" w:rsidRDefault="00E10497" w:rsidP="00F65705">
            <w:pPr>
              <w:rPr>
                <w:rFonts w:ascii="Book Antiqua" w:hAnsi="Book Antiqua" w:cs="Arabic Typesetting"/>
                <w:sz w:val="20"/>
                <w:szCs w:val="20"/>
              </w:rPr>
            </w:pPr>
            <w:r w:rsidRPr="00F65705">
              <w:rPr>
                <w:rFonts w:ascii="Book Antiqua" w:hAnsi="Book Antiqua" w:cs="Arabic Typesetting"/>
                <w:sz w:val="20"/>
                <w:szCs w:val="20"/>
              </w:rPr>
              <w:t>Total Volume in Cylinder (mL)</w:t>
            </w:r>
          </w:p>
        </w:tc>
        <w:tc>
          <w:tcPr>
            <w:tcW w:w="900" w:type="dxa"/>
          </w:tcPr>
          <w:p w14:paraId="1FC92211" w14:textId="77777777" w:rsidR="00E10497" w:rsidRPr="00F65705" w:rsidRDefault="00E10497" w:rsidP="00F65705">
            <w:pPr>
              <w:rPr>
                <w:rFonts w:ascii="Book Antiqua" w:hAnsi="Book Antiqua" w:cs="Arabic Typesetting"/>
                <w:sz w:val="20"/>
                <w:szCs w:val="20"/>
              </w:rPr>
            </w:pPr>
            <w:r w:rsidRPr="00F65705">
              <w:rPr>
                <w:rFonts w:ascii="Book Antiqua" w:hAnsi="Book Antiqua" w:cs="Arabic Typesetting"/>
                <w:sz w:val="20"/>
                <w:szCs w:val="20"/>
              </w:rPr>
              <w:t>Net Volume of Pennies (cm</w:t>
            </w:r>
            <w:r w:rsidRPr="00F65705">
              <w:rPr>
                <w:rFonts w:ascii="Book Antiqua" w:hAnsi="Book Antiqua" w:cs="Arabic Typesetting"/>
                <w:sz w:val="20"/>
                <w:szCs w:val="20"/>
                <w:vertAlign w:val="superscript"/>
              </w:rPr>
              <w:t>3</w:t>
            </w:r>
            <w:r w:rsidRPr="00F65705">
              <w:rPr>
                <w:rFonts w:ascii="Book Antiqua" w:hAnsi="Book Antiqua" w:cs="Arabic Typesetting"/>
                <w:sz w:val="20"/>
                <w:szCs w:val="20"/>
              </w:rPr>
              <w:t>)</w:t>
            </w:r>
          </w:p>
        </w:tc>
      </w:tr>
      <w:tr w:rsidR="00E10497" w:rsidRPr="00F65705" w14:paraId="3488F035" w14:textId="77777777" w:rsidTr="00F65705">
        <w:tc>
          <w:tcPr>
            <w:tcW w:w="745" w:type="dxa"/>
          </w:tcPr>
          <w:p w14:paraId="06A48F99" w14:textId="77777777" w:rsidR="00E10497" w:rsidRPr="00F65705" w:rsidRDefault="00E10497" w:rsidP="00F65705">
            <w:pPr>
              <w:rPr>
                <w:rFonts w:ascii="Book Antiqua" w:hAnsi="Book Antiqua" w:cs="Arabic Typesetting"/>
                <w:sz w:val="20"/>
                <w:szCs w:val="20"/>
              </w:rPr>
            </w:pPr>
            <w:r w:rsidRPr="00F65705">
              <w:rPr>
                <w:rFonts w:ascii="Book Antiqua" w:hAnsi="Book Antiqua" w:cs="Arabic Typesetting"/>
                <w:sz w:val="20"/>
                <w:szCs w:val="20"/>
              </w:rPr>
              <w:t>0</w:t>
            </w:r>
          </w:p>
        </w:tc>
        <w:tc>
          <w:tcPr>
            <w:tcW w:w="1059" w:type="dxa"/>
          </w:tcPr>
          <w:p w14:paraId="72259ED9" w14:textId="77777777" w:rsidR="00E10497" w:rsidRPr="00F65705" w:rsidRDefault="00E10497" w:rsidP="00F65705">
            <w:pPr>
              <w:jc w:val="center"/>
              <w:rPr>
                <w:rFonts w:ascii="Book Antiqua" w:hAnsi="Book Antiqua" w:cs="Arabic Typesetting"/>
                <w:sz w:val="20"/>
                <w:szCs w:val="20"/>
              </w:rPr>
            </w:pPr>
            <w:r w:rsidRPr="00F65705">
              <w:rPr>
                <w:rFonts w:ascii="Book Antiqua" w:hAnsi="Book Antiqua" w:cs="Arabic Typesetting"/>
                <w:sz w:val="20"/>
                <w:szCs w:val="20"/>
              </w:rPr>
              <w:t>0.00</w:t>
            </w:r>
          </w:p>
        </w:tc>
        <w:tc>
          <w:tcPr>
            <w:tcW w:w="1080" w:type="dxa"/>
          </w:tcPr>
          <w:p w14:paraId="284BD97E" w14:textId="77777777" w:rsidR="00E10497" w:rsidRPr="00F65705" w:rsidRDefault="00E10497" w:rsidP="00F65705">
            <w:pPr>
              <w:jc w:val="center"/>
              <w:rPr>
                <w:rFonts w:ascii="Book Antiqua" w:hAnsi="Book Antiqua" w:cs="Arabic Typesetting"/>
                <w:sz w:val="20"/>
                <w:szCs w:val="20"/>
              </w:rPr>
            </w:pPr>
            <w:r w:rsidRPr="00F65705">
              <w:rPr>
                <w:rFonts w:ascii="Book Antiqua" w:hAnsi="Book Antiqua" w:cs="Arabic Typesetting"/>
                <w:sz w:val="20"/>
                <w:szCs w:val="20"/>
              </w:rPr>
              <w:t>30.0</w:t>
            </w:r>
          </w:p>
        </w:tc>
        <w:tc>
          <w:tcPr>
            <w:tcW w:w="900" w:type="dxa"/>
          </w:tcPr>
          <w:p w14:paraId="00E38C45" w14:textId="77777777" w:rsidR="00E10497" w:rsidRPr="00F65705" w:rsidRDefault="00E10497" w:rsidP="00F65705">
            <w:pPr>
              <w:jc w:val="center"/>
              <w:rPr>
                <w:rFonts w:ascii="Book Antiqua" w:hAnsi="Book Antiqua" w:cs="Arabic Typesetting"/>
                <w:sz w:val="20"/>
                <w:szCs w:val="20"/>
              </w:rPr>
            </w:pPr>
            <w:r w:rsidRPr="00F65705">
              <w:rPr>
                <w:rFonts w:ascii="Book Antiqua" w:hAnsi="Book Antiqua" w:cs="Arabic Typesetting"/>
                <w:sz w:val="20"/>
                <w:szCs w:val="20"/>
              </w:rPr>
              <w:t>0.0</w:t>
            </w:r>
          </w:p>
        </w:tc>
      </w:tr>
      <w:tr w:rsidR="00E10497" w:rsidRPr="00F65705" w14:paraId="3CAF958D" w14:textId="77777777" w:rsidTr="00F65705">
        <w:tc>
          <w:tcPr>
            <w:tcW w:w="745" w:type="dxa"/>
          </w:tcPr>
          <w:p w14:paraId="0474037D" w14:textId="77777777" w:rsidR="00E10497" w:rsidRPr="00F65705" w:rsidRDefault="00E10497" w:rsidP="00F65705">
            <w:pPr>
              <w:rPr>
                <w:rFonts w:ascii="Book Antiqua" w:hAnsi="Book Antiqua" w:cs="Arabic Typesetting"/>
                <w:sz w:val="20"/>
                <w:szCs w:val="20"/>
              </w:rPr>
            </w:pPr>
            <w:r w:rsidRPr="00F65705">
              <w:rPr>
                <w:rFonts w:ascii="Book Antiqua" w:hAnsi="Book Antiqua" w:cs="Arabic Typesetting"/>
                <w:sz w:val="20"/>
                <w:szCs w:val="20"/>
              </w:rPr>
              <w:t>5</w:t>
            </w:r>
          </w:p>
        </w:tc>
        <w:tc>
          <w:tcPr>
            <w:tcW w:w="1059" w:type="dxa"/>
          </w:tcPr>
          <w:p w14:paraId="71B69668" w14:textId="77777777" w:rsidR="00E10497" w:rsidRPr="00F65705" w:rsidRDefault="00E10497" w:rsidP="00F65705">
            <w:pPr>
              <w:rPr>
                <w:rFonts w:ascii="Book Antiqua" w:hAnsi="Book Antiqua" w:cs="Arabic Typesetting"/>
                <w:sz w:val="20"/>
                <w:szCs w:val="20"/>
              </w:rPr>
            </w:pPr>
          </w:p>
        </w:tc>
        <w:tc>
          <w:tcPr>
            <w:tcW w:w="1080" w:type="dxa"/>
          </w:tcPr>
          <w:p w14:paraId="04B4FAA0" w14:textId="77777777" w:rsidR="00E10497" w:rsidRPr="00F65705" w:rsidRDefault="00E10497" w:rsidP="00F65705">
            <w:pPr>
              <w:rPr>
                <w:rFonts w:ascii="Book Antiqua" w:hAnsi="Book Antiqua" w:cs="Arabic Typesetting"/>
                <w:sz w:val="20"/>
                <w:szCs w:val="20"/>
              </w:rPr>
            </w:pPr>
          </w:p>
        </w:tc>
        <w:tc>
          <w:tcPr>
            <w:tcW w:w="900" w:type="dxa"/>
          </w:tcPr>
          <w:p w14:paraId="2DFF781C" w14:textId="77777777" w:rsidR="00E10497" w:rsidRPr="00F65705" w:rsidRDefault="00E10497" w:rsidP="00F65705">
            <w:pPr>
              <w:rPr>
                <w:rFonts w:ascii="Book Antiqua" w:hAnsi="Book Antiqua" w:cs="Arabic Typesetting"/>
                <w:sz w:val="20"/>
                <w:szCs w:val="20"/>
              </w:rPr>
            </w:pPr>
          </w:p>
        </w:tc>
      </w:tr>
      <w:tr w:rsidR="00E10497" w:rsidRPr="00F65705" w14:paraId="305D6EB6" w14:textId="77777777" w:rsidTr="00F65705">
        <w:tc>
          <w:tcPr>
            <w:tcW w:w="745" w:type="dxa"/>
          </w:tcPr>
          <w:p w14:paraId="370911B9" w14:textId="77777777" w:rsidR="00E10497" w:rsidRPr="00F65705" w:rsidRDefault="00E10497" w:rsidP="00F65705">
            <w:pPr>
              <w:rPr>
                <w:rFonts w:ascii="Book Antiqua" w:hAnsi="Book Antiqua" w:cs="Arabic Typesetting"/>
                <w:sz w:val="20"/>
                <w:szCs w:val="20"/>
              </w:rPr>
            </w:pPr>
            <w:r w:rsidRPr="00F65705">
              <w:rPr>
                <w:rFonts w:ascii="Book Antiqua" w:hAnsi="Book Antiqua" w:cs="Arabic Typesetting"/>
                <w:sz w:val="20"/>
                <w:szCs w:val="20"/>
              </w:rPr>
              <w:t>10</w:t>
            </w:r>
          </w:p>
        </w:tc>
        <w:tc>
          <w:tcPr>
            <w:tcW w:w="1059" w:type="dxa"/>
          </w:tcPr>
          <w:p w14:paraId="71F9B554" w14:textId="77777777" w:rsidR="00E10497" w:rsidRPr="00F65705" w:rsidRDefault="00E10497" w:rsidP="00F65705">
            <w:pPr>
              <w:rPr>
                <w:rFonts w:ascii="Book Antiqua" w:hAnsi="Book Antiqua" w:cs="Arabic Typesetting"/>
                <w:sz w:val="20"/>
                <w:szCs w:val="20"/>
              </w:rPr>
            </w:pPr>
          </w:p>
        </w:tc>
        <w:tc>
          <w:tcPr>
            <w:tcW w:w="1080" w:type="dxa"/>
          </w:tcPr>
          <w:p w14:paraId="13AE5087" w14:textId="77777777" w:rsidR="00E10497" w:rsidRPr="00F65705" w:rsidRDefault="00E10497" w:rsidP="00F65705">
            <w:pPr>
              <w:rPr>
                <w:rFonts w:ascii="Book Antiqua" w:hAnsi="Book Antiqua" w:cs="Arabic Typesetting"/>
                <w:sz w:val="20"/>
                <w:szCs w:val="20"/>
              </w:rPr>
            </w:pPr>
          </w:p>
        </w:tc>
        <w:tc>
          <w:tcPr>
            <w:tcW w:w="900" w:type="dxa"/>
          </w:tcPr>
          <w:p w14:paraId="21540C02" w14:textId="77777777" w:rsidR="00E10497" w:rsidRPr="00F65705" w:rsidRDefault="00E10497" w:rsidP="00F65705">
            <w:pPr>
              <w:rPr>
                <w:rFonts w:ascii="Book Antiqua" w:hAnsi="Book Antiqua" w:cs="Arabic Typesetting"/>
                <w:sz w:val="20"/>
                <w:szCs w:val="20"/>
              </w:rPr>
            </w:pPr>
          </w:p>
        </w:tc>
      </w:tr>
      <w:tr w:rsidR="00E10497" w:rsidRPr="00F65705" w14:paraId="6D85EEE8" w14:textId="77777777" w:rsidTr="00F65705">
        <w:tc>
          <w:tcPr>
            <w:tcW w:w="745" w:type="dxa"/>
          </w:tcPr>
          <w:p w14:paraId="0B6D089F" w14:textId="77777777" w:rsidR="00E10497" w:rsidRPr="00F65705" w:rsidRDefault="00E10497" w:rsidP="00F65705">
            <w:pPr>
              <w:rPr>
                <w:rFonts w:ascii="Book Antiqua" w:hAnsi="Book Antiqua" w:cs="Arabic Typesetting"/>
                <w:sz w:val="20"/>
                <w:szCs w:val="20"/>
              </w:rPr>
            </w:pPr>
            <w:r w:rsidRPr="00F65705">
              <w:rPr>
                <w:rFonts w:ascii="Book Antiqua" w:hAnsi="Book Antiqua" w:cs="Arabic Typesetting"/>
                <w:sz w:val="20"/>
                <w:szCs w:val="20"/>
              </w:rPr>
              <w:t>15</w:t>
            </w:r>
          </w:p>
        </w:tc>
        <w:tc>
          <w:tcPr>
            <w:tcW w:w="1059" w:type="dxa"/>
          </w:tcPr>
          <w:p w14:paraId="70F080B1" w14:textId="77777777" w:rsidR="00E10497" w:rsidRPr="00F65705" w:rsidRDefault="00E10497" w:rsidP="00F65705">
            <w:pPr>
              <w:rPr>
                <w:rFonts w:ascii="Book Antiqua" w:hAnsi="Book Antiqua" w:cs="Arabic Typesetting"/>
                <w:sz w:val="20"/>
                <w:szCs w:val="20"/>
              </w:rPr>
            </w:pPr>
          </w:p>
        </w:tc>
        <w:tc>
          <w:tcPr>
            <w:tcW w:w="1080" w:type="dxa"/>
          </w:tcPr>
          <w:p w14:paraId="55860AB3" w14:textId="77777777" w:rsidR="00E10497" w:rsidRPr="00F65705" w:rsidRDefault="00E10497" w:rsidP="00F65705">
            <w:pPr>
              <w:rPr>
                <w:rFonts w:ascii="Book Antiqua" w:hAnsi="Book Antiqua" w:cs="Arabic Typesetting"/>
                <w:sz w:val="20"/>
                <w:szCs w:val="20"/>
              </w:rPr>
            </w:pPr>
          </w:p>
        </w:tc>
        <w:tc>
          <w:tcPr>
            <w:tcW w:w="900" w:type="dxa"/>
          </w:tcPr>
          <w:p w14:paraId="12554D5F" w14:textId="77777777" w:rsidR="00E10497" w:rsidRPr="00F65705" w:rsidRDefault="00E10497" w:rsidP="00F65705">
            <w:pPr>
              <w:rPr>
                <w:rFonts w:ascii="Book Antiqua" w:hAnsi="Book Antiqua" w:cs="Arabic Typesetting"/>
                <w:sz w:val="20"/>
                <w:szCs w:val="20"/>
              </w:rPr>
            </w:pPr>
          </w:p>
        </w:tc>
      </w:tr>
      <w:tr w:rsidR="00E10497" w:rsidRPr="00F65705" w14:paraId="0D3F690B" w14:textId="77777777" w:rsidTr="00F65705">
        <w:tc>
          <w:tcPr>
            <w:tcW w:w="745" w:type="dxa"/>
          </w:tcPr>
          <w:p w14:paraId="462B195D" w14:textId="77777777" w:rsidR="00E10497" w:rsidRPr="00F65705" w:rsidRDefault="00E10497" w:rsidP="00F65705">
            <w:pPr>
              <w:rPr>
                <w:rFonts w:ascii="Book Antiqua" w:hAnsi="Book Antiqua" w:cs="Arabic Typesetting"/>
                <w:sz w:val="20"/>
                <w:szCs w:val="20"/>
              </w:rPr>
            </w:pPr>
            <w:r w:rsidRPr="00F65705">
              <w:rPr>
                <w:rFonts w:ascii="Book Antiqua" w:hAnsi="Book Antiqua" w:cs="Arabic Typesetting"/>
                <w:sz w:val="20"/>
                <w:szCs w:val="20"/>
              </w:rPr>
              <w:t>20</w:t>
            </w:r>
          </w:p>
        </w:tc>
        <w:tc>
          <w:tcPr>
            <w:tcW w:w="1059" w:type="dxa"/>
          </w:tcPr>
          <w:p w14:paraId="7E78F1F4" w14:textId="77777777" w:rsidR="00E10497" w:rsidRPr="00F65705" w:rsidRDefault="00E10497" w:rsidP="00F65705">
            <w:pPr>
              <w:rPr>
                <w:rFonts w:ascii="Book Antiqua" w:hAnsi="Book Antiqua" w:cs="Arabic Typesetting"/>
                <w:sz w:val="20"/>
                <w:szCs w:val="20"/>
              </w:rPr>
            </w:pPr>
          </w:p>
        </w:tc>
        <w:tc>
          <w:tcPr>
            <w:tcW w:w="1080" w:type="dxa"/>
          </w:tcPr>
          <w:p w14:paraId="00E7106F" w14:textId="77777777" w:rsidR="00E10497" w:rsidRPr="00F65705" w:rsidRDefault="00E10497" w:rsidP="00F65705">
            <w:pPr>
              <w:rPr>
                <w:rFonts w:ascii="Book Antiqua" w:hAnsi="Book Antiqua" w:cs="Arabic Typesetting"/>
                <w:sz w:val="20"/>
                <w:szCs w:val="20"/>
              </w:rPr>
            </w:pPr>
          </w:p>
        </w:tc>
        <w:tc>
          <w:tcPr>
            <w:tcW w:w="900" w:type="dxa"/>
          </w:tcPr>
          <w:p w14:paraId="3B6E304A" w14:textId="77777777" w:rsidR="00E10497" w:rsidRPr="00F65705" w:rsidRDefault="00E10497" w:rsidP="00F65705">
            <w:pPr>
              <w:rPr>
                <w:rFonts w:ascii="Book Antiqua" w:hAnsi="Book Antiqua" w:cs="Arabic Typesetting"/>
                <w:sz w:val="20"/>
                <w:szCs w:val="20"/>
              </w:rPr>
            </w:pPr>
          </w:p>
        </w:tc>
      </w:tr>
      <w:tr w:rsidR="00E10497" w:rsidRPr="00F65705" w14:paraId="3D461659" w14:textId="77777777" w:rsidTr="00F65705">
        <w:tc>
          <w:tcPr>
            <w:tcW w:w="745" w:type="dxa"/>
          </w:tcPr>
          <w:p w14:paraId="54AD87FD" w14:textId="77777777" w:rsidR="00E10497" w:rsidRPr="00F65705" w:rsidRDefault="00E10497" w:rsidP="00F65705">
            <w:pPr>
              <w:rPr>
                <w:rFonts w:ascii="Book Antiqua" w:hAnsi="Book Antiqua" w:cs="Arabic Typesetting"/>
                <w:sz w:val="20"/>
                <w:szCs w:val="20"/>
              </w:rPr>
            </w:pPr>
            <w:r w:rsidRPr="00F65705">
              <w:rPr>
                <w:rFonts w:ascii="Book Antiqua" w:hAnsi="Book Antiqua" w:cs="Arabic Typesetting"/>
                <w:sz w:val="20"/>
                <w:szCs w:val="20"/>
              </w:rPr>
              <w:t>25</w:t>
            </w:r>
          </w:p>
        </w:tc>
        <w:tc>
          <w:tcPr>
            <w:tcW w:w="1059" w:type="dxa"/>
          </w:tcPr>
          <w:p w14:paraId="2046C935" w14:textId="77777777" w:rsidR="00E10497" w:rsidRPr="00F65705" w:rsidRDefault="00E10497" w:rsidP="00F65705">
            <w:pPr>
              <w:rPr>
                <w:rFonts w:ascii="Book Antiqua" w:hAnsi="Book Antiqua" w:cs="Arabic Typesetting"/>
                <w:sz w:val="20"/>
                <w:szCs w:val="20"/>
              </w:rPr>
            </w:pPr>
          </w:p>
        </w:tc>
        <w:tc>
          <w:tcPr>
            <w:tcW w:w="1080" w:type="dxa"/>
          </w:tcPr>
          <w:p w14:paraId="56A1B6FE" w14:textId="77777777" w:rsidR="00E10497" w:rsidRPr="00F65705" w:rsidRDefault="00E10497" w:rsidP="00F65705">
            <w:pPr>
              <w:rPr>
                <w:rFonts w:ascii="Book Antiqua" w:hAnsi="Book Antiqua" w:cs="Arabic Typesetting"/>
                <w:sz w:val="20"/>
                <w:szCs w:val="20"/>
              </w:rPr>
            </w:pPr>
          </w:p>
        </w:tc>
        <w:tc>
          <w:tcPr>
            <w:tcW w:w="900" w:type="dxa"/>
          </w:tcPr>
          <w:p w14:paraId="14F605B8" w14:textId="77777777" w:rsidR="00E10497" w:rsidRPr="00F65705" w:rsidRDefault="00E10497" w:rsidP="00F65705">
            <w:pPr>
              <w:rPr>
                <w:rFonts w:ascii="Book Antiqua" w:hAnsi="Book Antiqua" w:cs="Arabic Typesetting"/>
                <w:sz w:val="20"/>
                <w:szCs w:val="20"/>
              </w:rPr>
            </w:pPr>
          </w:p>
        </w:tc>
      </w:tr>
      <w:tr w:rsidR="00E10497" w:rsidRPr="00F65705" w14:paraId="0EEA5E23" w14:textId="77777777" w:rsidTr="00F65705">
        <w:tc>
          <w:tcPr>
            <w:tcW w:w="745" w:type="dxa"/>
          </w:tcPr>
          <w:p w14:paraId="44D41824" w14:textId="77777777" w:rsidR="00E10497" w:rsidRPr="00F65705" w:rsidRDefault="00E10497" w:rsidP="00F65705">
            <w:pPr>
              <w:rPr>
                <w:rFonts w:ascii="Book Antiqua" w:hAnsi="Book Antiqua" w:cs="Arabic Typesetting"/>
                <w:sz w:val="20"/>
                <w:szCs w:val="20"/>
              </w:rPr>
            </w:pPr>
            <w:r w:rsidRPr="00F65705">
              <w:rPr>
                <w:rFonts w:ascii="Book Antiqua" w:hAnsi="Book Antiqua" w:cs="Arabic Typesetting"/>
                <w:sz w:val="20"/>
                <w:szCs w:val="20"/>
              </w:rPr>
              <w:t>30</w:t>
            </w:r>
          </w:p>
        </w:tc>
        <w:tc>
          <w:tcPr>
            <w:tcW w:w="1059" w:type="dxa"/>
          </w:tcPr>
          <w:p w14:paraId="17AF05AE" w14:textId="77777777" w:rsidR="00E10497" w:rsidRPr="00F65705" w:rsidRDefault="00E10497" w:rsidP="00F65705">
            <w:pPr>
              <w:rPr>
                <w:rFonts w:ascii="Book Antiqua" w:hAnsi="Book Antiqua" w:cs="Arabic Typesetting"/>
                <w:sz w:val="20"/>
                <w:szCs w:val="20"/>
              </w:rPr>
            </w:pPr>
          </w:p>
        </w:tc>
        <w:tc>
          <w:tcPr>
            <w:tcW w:w="1080" w:type="dxa"/>
          </w:tcPr>
          <w:p w14:paraId="3079AD91" w14:textId="77777777" w:rsidR="00E10497" w:rsidRPr="00F65705" w:rsidRDefault="00E10497" w:rsidP="00F65705">
            <w:pPr>
              <w:rPr>
                <w:rFonts w:ascii="Book Antiqua" w:hAnsi="Book Antiqua" w:cs="Arabic Typesetting"/>
                <w:sz w:val="20"/>
                <w:szCs w:val="20"/>
              </w:rPr>
            </w:pPr>
          </w:p>
        </w:tc>
        <w:tc>
          <w:tcPr>
            <w:tcW w:w="900" w:type="dxa"/>
          </w:tcPr>
          <w:p w14:paraId="470466D9" w14:textId="77777777" w:rsidR="00E10497" w:rsidRPr="00F65705" w:rsidRDefault="00E10497" w:rsidP="00F65705">
            <w:pPr>
              <w:rPr>
                <w:rFonts w:ascii="Book Antiqua" w:hAnsi="Book Antiqua" w:cs="Arabic Typesetting"/>
                <w:sz w:val="20"/>
                <w:szCs w:val="20"/>
              </w:rPr>
            </w:pPr>
          </w:p>
        </w:tc>
      </w:tr>
      <w:tr w:rsidR="00E10497" w:rsidRPr="00F65705" w14:paraId="7F9FEC21" w14:textId="77777777" w:rsidTr="00F65705">
        <w:tc>
          <w:tcPr>
            <w:tcW w:w="745" w:type="dxa"/>
          </w:tcPr>
          <w:p w14:paraId="502A2D3F" w14:textId="77777777" w:rsidR="00E10497" w:rsidRPr="00F65705" w:rsidRDefault="00E10497" w:rsidP="00F65705">
            <w:pPr>
              <w:rPr>
                <w:rFonts w:ascii="Book Antiqua" w:hAnsi="Book Antiqua" w:cs="Arabic Typesetting"/>
                <w:sz w:val="20"/>
                <w:szCs w:val="20"/>
              </w:rPr>
            </w:pPr>
            <w:r w:rsidRPr="00F65705">
              <w:rPr>
                <w:rFonts w:ascii="Book Antiqua" w:hAnsi="Book Antiqua" w:cs="Arabic Typesetting"/>
                <w:sz w:val="20"/>
                <w:szCs w:val="20"/>
              </w:rPr>
              <w:t>35</w:t>
            </w:r>
          </w:p>
        </w:tc>
        <w:tc>
          <w:tcPr>
            <w:tcW w:w="1059" w:type="dxa"/>
          </w:tcPr>
          <w:p w14:paraId="7D169D21" w14:textId="77777777" w:rsidR="00E10497" w:rsidRPr="00F65705" w:rsidRDefault="00E10497" w:rsidP="00F65705">
            <w:pPr>
              <w:rPr>
                <w:rFonts w:ascii="Book Antiqua" w:hAnsi="Book Antiqua" w:cs="Arabic Typesetting"/>
                <w:sz w:val="20"/>
                <w:szCs w:val="20"/>
              </w:rPr>
            </w:pPr>
          </w:p>
        </w:tc>
        <w:tc>
          <w:tcPr>
            <w:tcW w:w="1080" w:type="dxa"/>
          </w:tcPr>
          <w:p w14:paraId="6796F39F" w14:textId="77777777" w:rsidR="00E10497" w:rsidRPr="00F65705" w:rsidRDefault="00E10497" w:rsidP="00F65705">
            <w:pPr>
              <w:rPr>
                <w:rFonts w:ascii="Book Antiqua" w:hAnsi="Book Antiqua" w:cs="Arabic Typesetting"/>
                <w:sz w:val="20"/>
                <w:szCs w:val="20"/>
              </w:rPr>
            </w:pPr>
          </w:p>
        </w:tc>
        <w:tc>
          <w:tcPr>
            <w:tcW w:w="900" w:type="dxa"/>
          </w:tcPr>
          <w:p w14:paraId="250D05B0" w14:textId="77777777" w:rsidR="00E10497" w:rsidRPr="00F65705" w:rsidRDefault="00E10497" w:rsidP="00F65705">
            <w:pPr>
              <w:rPr>
                <w:rFonts w:ascii="Book Antiqua" w:hAnsi="Book Antiqua" w:cs="Arabic Typesetting"/>
                <w:sz w:val="20"/>
                <w:szCs w:val="20"/>
              </w:rPr>
            </w:pPr>
          </w:p>
        </w:tc>
      </w:tr>
      <w:tr w:rsidR="00E10497" w:rsidRPr="00F65705" w14:paraId="3E9D7EB4" w14:textId="77777777" w:rsidTr="00F65705">
        <w:tc>
          <w:tcPr>
            <w:tcW w:w="745" w:type="dxa"/>
          </w:tcPr>
          <w:p w14:paraId="35329ADC" w14:textId="77777777" w:rsidR="00E10497" w:rsidRPr="00F65705" w:rsidRDefault="00E10497" w:rsidP="00F65705">
            <w:pPr>
              <w:rPr>
                <w:rFonts w:ascii="Book Antiqua" w:hAnsi="Book Antiqua" w:cs="Arabic Typesetting"/>
                <w:sz w:val="20"/>
                <w:szCs w:val="20"/>
              </w:rPr>
            </w:pPr>
            <w:r w:rsidRPr="00F65705">
              <w:rPr>
                <w:rFonts w:ascii="Book Antiqua" w:hAnsi="Book Antiqua" w:cs="Arabic Typesetting"/>
                <w:sz w:val="20"/>
                <w:szCs w:val="20"/>
              </w:rPr>
              <w:t>40</w:t>
            </w:r>
          </w:p>
        </w:tc>
        <w:tc>
          <w:tcPr>
            <w:tcW w:w="1059" w:type="dxa"/>
          </w:tcPr>
          <w:p w14:paraId="716BC0E9" w14:textId="77777777" w:rsidR="00E10497" w:rsidRPr="00F65705" w:rsidRDefault="00E10497" w:rsidP="00F65705">
            <w:pPr>
              <w:rPr>
                <w:rFonts w:ascii="Book Antiqua" w:hAnsi="Book Antiqua" w:cs="Arabic Typesetting"/>
                <w:sz w:val="20"/>
                <w:szCs w:val="20"/>
              </w:rPr>
            </w:pPr>
          </w:p>
        </w:tc>
        <w:tc>
          <w:tcPr>
            <w:tcW w:w="1080" w:type="dxa"/>
          </w:tcPr>
          <w:p w14:paraId="4DD4A66D" w14:textId="77777777" w:rsidR="00E10497" w:rsidRPr="00F65705" w:rsidRDefault="00E10497" w:rsidP="00F65705">
            <w:pPr>
              <w:rPr>
                <w:rFonts w:ascii="Book Antiqua" w:hAnsi="Book Antiqua" w:cs="Arabic Typesetting"/>
                <w:sz w:val="20"/>
                <w:szCs w:val="20"/>
              </w:rPr>
            </w:pPr>
          </w:p>
        </w:tc>
        <w:tc>
          <w:tcPr>
            <w:tcW w:w="900" w:type="dxa"/>
          </w:tcPr>
          <w:p w14:paraId="72018022" w14:textId="77777777" w:rsidR="00E10497" w:rsidRPr="00F65705" w:rsidRDefault="00E10497" w:rsidP="00F65705">
            <w:pPr>
              <w:rPr>
                <w:rFonts w:ascii="Book Antiqua" w:hAnsi="Book Antiqua" w:cs="Arabic Typesetting"/>
                <w:sz w:val="20"/>
                <w:szCs w:val="20"/>
              </w:rPr>
            </w:pPr>
          </w:p>
        </w:tc>
      </w:tr>
      <w:tr w:rsidR="00E10497" w:rsidRPr="00F65705" w14:paraId="4B3FFC7B" w14:textId="77777777" w:rsidTr="00F65705">
        <w:tc>
          <w:tcPr>
            <w:tcW w:w="745" w:type="dxa"/>
          </w:tcPr>
          <w:p w14:paraId="3B129E07" w14:textId="77777777" w:rsidR="00E10497" w:rsidRPr="00F65705" w:rsidRDefault="00E10497" w:rsidP="00F65705">
            <w:pPr>
              <w:rPr>
                <w:rFonts w:ascii="Book Antiqua" w:hAnsi="Book Antiqua" w:cs="Arabic Typesetting"/>
                <w:sz w:val="20"/>
                <w:szCs w:val="20"/>
              </w:rPr>
            </w:pPr>
            <w:r w:rsidRPr="00F65705">
              <w:rPr>
                <w:rFonts w:ascii="Book Antiqua" w:hAnsi="Book Antiqua" w:cs="Arabic Typesetting"/>
                <w:sz w:val="20"/>
                <w:szCs w:val="20"/>
              </w:rPr>
              <w:t>45</w:t>
            </w:r>
          </w:p>
        </w:tc>
        <w:tc>
          <w:tcPr>
            <w:tcW w:w="1059" w:type="dxa"/>
          </w:tcPr>
          <w:p w14:paraId="544535D4" w14:textId="77777777" w:rsidR="00E10497" w:rsidRPr="00F65705" w:rsidRDefault="00E10497" w:rsidP="00F65705">
            <w:pPr>
              <w:rPr>
                <w:rFonts w:ascii="Book Antiqua" w:hAnsi="Book Antiqua" w:cs="Arabic Typesetting"/>
                <w:sz w:val="20"/>
                <w:szCs w:val="20"/>
              </w:rPr>
            </w:pPr>
          </w:p>
        </w:tc>
        <w:tc>
          <w:tcPr>
            <w:tcW w:w="1080" w:type="dxa"/>
          </w:tcPr>
          <w:p w14:paraId="7E2EE432" w14:textId="77777777" w:rsidR="00E10497" w:rsidRPr="00F65705" w:rsidRDefault="00E10497" w:rsidP="00F65705">
            <w:pPr>
              <w:rPr>
                <w:rFonts w:ascii="Book Antiqua" w:hAnsi="Book Antiqua" w:cs="Arabic Typesetting"/>
                <w:sz w:val="20"/>
                <w:szCs w:val="20"/>
              </w:rPr>
            </w:pPr>
          </w:p>
        </w:tc>
        <w:tc>
          <w:tcPr>
            <w:tcW w:w="900" w:type="dxa"/>
          </w:tcPr>
          <w:p w14:paraId="67F55EBA" w14:textId="77777777" w:rsidR="00E10497" w:rsidRPr="00F65705" w:rsidRDefault="00E10497" w:rsidP="00F65705">
            <w:pPr>
              <w:rPr>
                <w:rFonts w:ascii="Book Antiqua" w:hAnsi="Book Antiqua" w:cs="Arabic Typesetting"/>
                <w:sz w:val="20"/>
                <w:szCs w:val="20"/>
              </w:rPr>
            </w:pPr>
          </w:p>
        </w:tc>
      </w:tr>
      <w:tr w:rsidR="00E10497" w:rsidRPr="00F65705" w14:paraId="1B3396AD" w14:textId="77777777" w:rsidTr="00F65705">
        <w:tc>
          <w:tcPr>
            <w:tcW w:w="745" w:type="dxa"/>
          </w:tcPr>
          <w:p w14:paraId="70C5DEA3" w14:textId="77777777" w:rsidR="00E10497" w:rsidRPr="00F65705" w:rsidRDefault="00E10497" w:rsidP="00F65705">
            <w:pPr>
              <w:rPr>
                <w:rFonts w:ascii="Book Antiqua" w:hAnsi="Book Antiqua" w:cs="Arabic Typesetting"/>
                <w:sz w:val="20"/>
                <w:szCs w:val="20"/>
              </w:rPr>
            </w:pPr>
            <w:r w:rsidRPr="00F65705">
              <w:rPr>
                <w:rFonts w:ascii="Book Antiqua" w:hAnsi="Book Antiqua" w:cs="Arabic Typesetting"/>
                <w:sz w:val="20"/>
                <w:szCs w:val="20"/>
              </w:rPr>
              <w:t>50</w:t>
            </w:r>
          </w:p>
        </w:tc>
        <w:tc>
          <w:tcPr>
            <w:tcW w:w="1059" w:type="dxa"/>
          </w:tcPr>
          <w:p w14:paraId="71FAF8E4" w14:textId="77777777" w:rsidR="00E10497" w:rsidRPr="00F65705" w:rsidRDefault="00E10497" w:rsidP="00F65705">
            <w:pPr>
              <w:rPr>
                <w:rFonts w:ascii="Book Antiqua" w:hAnsi="Book Antiqua" w:cs="Arabic Typesetting"/>
                <w:sz w:val="20"/>
                <w:szCs w:val="20"/>
              </w:rPr>
            </w:pPr>
          </w:p>
        </w:tc>
        <w:tc>
          <w:tcPr>
            <w:tcW w:w="1080" w:type="dxa"/>
          </w:tcPr>
          <w:p w14:paraId="442B2F66" w14:textId="77777777" w:rsidR="00E10497" w:rsidRPr="00F65705" w:rsidRDefault="00E10497" w:rsidP="00F65705">
            <w:pPr>
              <w:rPr>
                <w:rFonts w:ascii="Book Antiqua" w:hAnsi="Book Antiqua" w:cs="Arabic Typesetting"/>
                <w:sz w:val="20"/>
                <w:szCs w:val="20"/>
              </w:rPr>
            </w:pPr>
          </w:p>
        </w:tc>
        <w:tc>
          <w:tcPr>
            <w:tcW w:w="900" w:type="dxa"/>
          </w:tcPr>
          <w:p w14:paraId="47C63D89" w14:textId="77777777" w:rsidR="00E10497" w:rsidRPr="00F65705" w:rsidRDefault="00E10497" w:rsidP="00F65705">
            <w:pPr>
              <w:rPr>
                <w:rFonts w:ascii="Book Antiqua" w:hAnsi="Book Antiqua" w:cs="Arabic Typesetting"/>
                <w:sz w:val="20"/>
                <w:szCs w:val="20"/>
              </w:rPr>
            </w:pPr>
          </w:p>
        </w:tc>
      </w:tr>
    </w:tbl>
    <w:p w14:paraId="5E17975E" w14:textId="25281F86" w:rsidR="00865908" w:rsidRPr="00F65705" w:rsidRDefault="00E10497" w:rsidP="00E10497">
      <w:pPr>
        <w:spacing w:line="240" w:lineRule="auto"/>
        <w:rPr>
          <w:rFonts w:ascii="Book Antiqua" w:hAnsi="Book Antiqua" w:cs="Arabic Typesetting"/>
          <w:b/>
          <w:sz w:val="20"/>
          <w:szCs w:val="20"/>
          <w:u w:val="single"/>
        </w:rPr>
      </w:pPr>
      <w:r w:rsidRPr="00F65705">
        <w:rPr>
          <w:rFonts w:ascii="Book Antiqua" w:hAnsi="Book Antiqua" w:cs="Arabic Typesetting"/>
          <w:i/>
          <w:sz w:val="20"/>
          <w:szCs w:val="20"/>
        </w:rPr>
        <w:t xml:space="preserve"> </w:t>
      </w:r>
      <w:r w:rsidR="00865908" w:rsidRPr="00F65705">
        <w:rPr>
          <w:rFonts w:ascii="Book Antiqua" w:hAnsi="Book Antiqua" w:cs="Arabic Typesetting"/>
          <w:i/>
          <w:sz w:val="20"/>
          <w:szCs w:val="20"/>
        </w:rPr>
        <w:t>(Copy into your lab notebook before lab day.)</w:t>
      </w:r>
    </w:p>
    <w:p w14:paraId="51B76A06"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046B5581"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24BBE9DE"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58079F5F"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3779E26B"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59EFF3B8"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6565B34E"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099CB2E5"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5B87C2D2"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0249E502"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67E334B9"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126A837D"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1B431A92"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785F0371" w14:textId="77777777" w:rsidR="00865908" w:rsidRPr="00F65705" w:rsidRDefault="00865908" w:rsidP="006F4A36">
      <w:pPr>
        <w:pStyle w:val="ListParagraph"/>
        <w:spacing w:line="240" w:lineRule="auto"/>
        <w:ind w:left="360"/>
        <w:rPr>
          <w:rFonts w:ascii="Book Antiqua" w:hAnsi="Book Antiqua" w:cs="Arabic Typesetting"/>
          <w:sz w:val="20"/>
          <w:szCs w:val="20"/>
        </w:rPr>
      </w:pPr>
    </w:p>
    <w:p w14:paraId="0C88D2BD" w14:textId="77777777" w:rsidR="00E10497" w:rsidRPr="00F65705" w:rsidRDefault="00E10497" w:rsidP="00D34035">
      <w:pPr>
        <w:spacing w:line="240" w:lineRule="auto"/>
        <w:rPr>
          <w:rFonts w:ascii="Book Antiqua" w:hAnsi="Book Antiqua" w:cs="Arabic Typesetting"/>
          <w:sz w:val="20"/>
          <w:szCs w:val="20"/>
        </w:rPr>
        <w:sectPr w:rsidR="00E10497" w:rsidRPr="00F65705" w:rsidSect="00E10497">
          <w:type w:val="continuous"/>
          <w:pgSz w:w="12240" w:h="15840" w:code="1"/>
          <w:pgMar w:top="720" w:right="720" w:bottom="720" w:left="1440" w:header="720" w:footer="720" w:gutter="0"/>
          <w:cols w:num="2" w:space="720"/>
          <w:titlePg/>
          <w:docGrid w:linePitch="360"/>
        </w:sectPr>
      </w:pPr>
    </w:p>
    <w:p w14:paraId="14651D9B" w14:textId="2411FBB4" w:rsidR="00F65705" w:rsidRDefault="00F65705" w:rsidP="00F65705">
      <w:pPr>
        <w:spacing w:line="240" w:lineRule="auto"/>
        <w:rPr>
          <w:rFonts w:ascii="Book Antiqua" w:hAnsi="Book Antiqua" w:cs="Arabic Typesetting"/>
          <w:sz w:val="20"/>
          <w:szCs w:val="20"/>
        </w:rPr>
      </w:pPr>
    </w:p>
    <w:p w14:paraId="60F1F14B" w14:textId="3CC2C055" w:rsidR="00F65705" w:rsidRDefault="00F65705" w:rsidP="00F65705">
      <w:pPr>
        <w:spacing w:line="240" w:lineRule="auto"/>
        <w:rPr>
          <w:rFonts w:ascii="Book Antiqua" w:hAnsi="Book Antiqua" w:cs="Arabic Typesetting"/>
          <w:sz w:val="20"/>
          <w:szCs w:val="20"/>
        </w:rPr>
      </w:pPr>
    </w:p>
    <w:p w14:paraId="165960E9" w14:textId="7DE790EC" w:rsidR="00F65705" w:rsidRDefault="00F65705" w:rsidP="00F65705">
      <w:pPr>
        <w:spacing w:line="240" w:lineRule="auto"/>
        <w:rPr>
          <w:rFonts w:ascii="Book Antiqua" w:hAnsi="Book Antiqua" w:cs="Arabic Typesetting"/>
          <w:sz w:val="20"/>
          <w:szCs w:val="20"/>
        </w:rPr>
      </w:pPr>
    </w:p>
    <w:p w14:paraId="37AFBC79" w14:textId="6BDE48D8" w:rsidR="00F65705" w:rsidRDefault="00F65705" w:rsidP="00F65705">
      <w:pPr>
        <w:spacing w:line="240" w:lineRule="auto"/>
        <w:rPr>
          <w:rFonts w:ascii="Book Antiqua" w:hAnsi="Book Antiqua" w:cs="Arabic Typesetting"/>
          <w:sz w:val="20"/>
          <w:szCs w:val="20"/>
        </w:rPr>
      </w:pPr>
    </w:p>
    <w:p w14:paraId="499D6CF8" w14:textId="376A5284" w:rsidR="00F65705" w:rsidRDefault="00F65705" w:rsidP="00F65705">
      <w:pPr>
        <w:spacing w:line="240" w:lineRule="auto"/>
        <w:rPr>
          <w:rFonts w:ascii="Book Antiqua" w:hAnsi="Book Antiqua" w:cs="Arabic Typesetting"/>
          <w:sz w:val="20"/>
          <w:szCs w:val="20"/>
        </w:rPr>
      </w:pPr>
    </w:p>
    <w:p w14:paraId="04EC656D" w14:textId="7BFBC768" w:rsidR="00F65705" w:rsidRDefault="00F65705" w:rsidP="00F65705">
      <w:pPr>
        <w:spacing w:line="240" w:lineRule="auto"/>
        <w:rPr>
          <w:rFonts w:ascii="Book Antiqua" w:hAnsi="Book Antiqua" w:cs="Arabic Typesetting"/>
          <w:sz w:val="20"/>
          <w:szCs w:val="20"/>
        </w:rPr>
      </w:pPr>
    </w:p>
    <w:p w14:paraId="051DE58F" w14:textId="77777777" w:rsidR="00F65705" w:rsidRPr="00F65705" w:rsidRDefault="00F65705" w:rsidP="00F65705">
      <w:pPr>
        <w:spacing w:line="240" w:lineRule="auto"/>
        <w:rPr>
          <w:rFonts w:ascii="Book Antiqua" w:hAnsi="Book Antiqua" w:cs="Arabic Typesetting"/>
          <w:sz w:val="20"/>
          <w:szCs w:val="20"/>
        </w:rPr>
      </w:pPr>
    </w:p>
    <w:p w14:paraId="08944C74" w14:textId="57773CD2" w:rsidR="005D7F79" w:rsidRPr="00F65705" w:rsidRDefault="005D7F79" w:rsidP="00A37DA0">
      <w:pPr>
        <w:pStyle w:val="ListParagraph"/>
        <w:numPr>
          <w:ilvl w:val="0"/>
          <w:numId w:val="14"/>
        </w:numPr>
        <w:spacing w:line="240" w:lineRule="auto"/>
        <w:rPr>
          <w:rFonts w:ascii="Book Antiqua" w:hAnsi="Book Antiqua" w:cs="Arabic Typesetting"/>
          <w:sz w:val="20"/>
          <w:szCs w:val="20"/>
        </w:rPr>
      </w:pPr>
      <w:r w:rsidRPr="00F65705">
        <w:rPr>
          <w:rFonts w:ascii="Book Antiqua" w:hAnsi="Book Antiqua" w:cs="Arabic Typesetting"/>
          <w:b/>
          <w:bCs/>
          <w:sz w:val="20"/>
          <w:szCs w:val="20"/>
          <w:u w:val="single"/>
        </w:rPr>
        <w:lastRenderedPageBreak/>
        <w:t>Procedures</w:t>
      </w:r>
      <w:r w:rsidR="00A872D2" w:rsidRPr="00F65705">
        <w:rPr>
          <w:rFonts w:ascii="Book Antiqua" w:hAnsi="Book Antiqua" w:cs="Arabic Typesetting"/>
          <w:b/>
          <w:bCs/>
          <w:sz w:val="20"/>
          <w:szCs w:val="20"/>
        </w:rPr>
        <w:t xml:space="preserve">: </w:t>
      </w:r>
      <w:r w:rsidR="00A872D2" w:rsidRPr="00F65705">
        <w:rPr>
          <w:rFonts w:ascii="Book Antiqua" w:hAnsi="Book Antiqua" w:cs="Arabic Typesetting"/>
          <w:bCs/>
          <w:sz w:val="20"/>
          <w:szCs w:val="20"/>
        </w:rPr>
        <w:t>(</w:t>
      </w:r>
      <w:r w:rsidR="00A872D2" w:rsidRPr="00F65705">
        <w:rPr>
          <w:rFonts w:ascii="Book Antiqua" w:hAnsi="Book Antiqua"/>
          <w:i/>
          <w:noProof/>
          <w:sz w:val="20"/>
          <w:szCs w:val="20"/>
        </w:rPr>
        <w:drawing>
          <wp:inline distT="0" distB="0" distL="0" distR="0" wp14:anchorId="78843108" wp14:editId="0259F8FF">
            <wp:extent cx="152400" cy="152400"/>
            <wp:effectExtent l="0" t="0" r="0" b="0"/>
            <wp:docPr id="3" name="Picture 3"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872D2" w:rsidRPr="00F65705">
        <w:rPr>
          <w:rFonts w:ascii="Book Antiqua" w:hAnsi="Book Antiqua" w:cs="Arabic Typesetting"/>
          <w:bCs/>
          <w:i/>
          <w:sz w:val="20"/>
          <w:szCs w:val="20"/>
        </w:rPr>
        <w:t xml:space="preserve"> each of the steps as you complete them.)</w:t>
      </w:r>
    </w:p>
    <w:p w14:paraId="3C45BA89" w14:textId="5A3715FC" w:rsidR="005D7F79" w:rsidRPr="00F65705" w:rsidRDefault="00D34035" w:rsidP="00263C87">
      <w:pPr>
        <w:spacing w:after="0" w:line="240" w:lineRule="auto"/>
        <w:rPr>
          <w:rFonts w:ascii="Book Antiqua" w:hAnsi="Book Antiqua" w:cs="Arabic Typesetting"/>
          <w:i/>
          <w:iCs/>
          <w:sz w:val="20"/>
          <w:szCs w:val="20"/>
        </w:rPr>
      </w:pPr>
      <w:r w:rsidRPr="00F65705">
        <w:rPr>
          <w:rFonts w:ascii="Book Antiqua" w:hAnsi="Book Antiqua" w:cs="Arabic Typesetting"/>
          <w:i/>
          <w:iCs/>
          <w:sz w:val="20"/>
          <w:szCs w:val="20"/>
        </w:rPr>
        <w:t>Day 1: Pre-1982 Pennies</w:t>
      </w:r>
    </w:p>
    <w:p w14:paraId="5A11DCAE" w14:textId="2D6308E5" w:rsidR="005D7F79" w:rsidRPr="00F65705" w:rsidRDefault="00A872D2" w:rsidP="00A37DA0">
      <w:pPr>
        <w:pStyle w:val="ListParagraph"/>
        <w:numPr>
          <w:ilvl w:val="0"/>
          <w:numId w:val="8"/>
        </w:numPr>
        <w:spacing w:line="240" w:lineRule="auto"/>
        <w:rPr>
          <w:rFonts w:ascii="Book Antiqua" w:hAnsi="Book Antiqua" w:cs="Arabic Typesetting"/>
          <w:sz w:val="20"/>
          <w:szCs w:val="20"/>
        </w:rPr>
      </w:pPr>
      <w:r w:rsidRPr="00F65705">
        <w:rPr>
          <w:rFonts w:ascii="Book Antiqua" w:hAnsi="Book Antiqua" w:cs="Arabic Typesetting"/>
          <w:sz w:val="20"/>
          <w:szCs w:val="20"/>
        </w:rPr>
        <w:t xml:space="preserve">1. </w:t>
      </w:r>
      <w:r w:rsidR="005D7F79" w:rsidRPr="00F65705">
        <w:rPr>
          <w:rFonts w:ascii="Book Antiqua" w:hAnsi="Book Antiqua" w:cs="Arabic Typesetting"/>
          <w:sz w:val="20"/>
          <w:szCs w:val="20"/>
        </w:rPr>
        <w:t>Find the mass of 5 dry pennie</w:t>
      </w:r>
      <w:r w:rsidR="00D34035" w:rsidRPr="00F65705">
        <w:rPr>
          <w:rFonts w:ascii="Book Antiqua" w:hAnsi="Book Antiqua" w:cs="Arabic Typesetting"/>
          <w:sz w:val="20"/>
          <w:szCs w:val="20"/>
        </w:rPr>
        <w:t>s</w:t>
      </w:r>
      <w:r w:rsidR="005D7F79" w:rsidRPr="00F65705">
        <w:rPr>
          <w:rFonts w:ascii="Book Antiqua" w:hAnsi="Book Antiqua" w:cs="Arabic Typesetting"/>
          <w:sz w:val="20"/>
          <w:szCs w:val="20"/>
        </w:rPr>
        <w:t xml:space="preserve">. (They must be dry!). Record the mass in the data table of your lab </w:t>
      </w:r>
      <w:r w:rsidRPr="00F65705">
        <w:rPr>
          <w:rFonts w:ascii="Book Antiqua" w:hAnsi="Book Antiqua" w:cs="Arabic Typesetting"/>
          <w:sz w:val="20"/>
          <w:szCs w:val="20"/>
        </w:rPr>
        <w:t>notebook</w:t>
      </w:r>
      <w:r w:rsidR="005D7F79" w:rsidRPr="00F65705">
        <w:rPr>
          <w:rFonts w:ascii="Book Antiqua" w:hAnsi="Book Antiqua" w:cs="Arabic Typesetting"/>
          <w:sz w:val="20"/>
          <w:szCs w:val="20"/>
        </w:rPr>
        <w:t>.</w:t>
      </w:r>
    </w:p>
    <w:p w14:paraId="7A4BE0EA" w14:textId="26444366" w:rsidR="005D7F79" w:rsidRPr="00F65705" w:rsidRDefault="00A872D2" w:rsidP="00A37DA0">
      <w:pPr>
        <w:pStyle w:val="ListParagraph"/>
        <w:numPr>
          <w:ilvl w:val="0"/>
          <w:numId w:val="8"/>
        </w:numPr>
        <w:spacing w:line="240" w:lineRule="auto"/>
        <w:rPr>
          <w:rFonts w:ascii="Book Antiqua" w:hAnsi="Book Antiqua" w:cs="Arabic Typesetting"/>
          <w:sz w:val="20"/>
          <w:szCs w:val="20"/>
        </w:rPr>
      </w:pPr>
      <w:r w:rsidRPr="00F65705">
        <w:rPr>
          <w:rFonts w:ascii="Book Antiqua" w:hAnsi="Book Antiqua" w:cs="Arabic Typesetting"/>
          <w:sz w:val="20"/>
          <w:szCs w:val="20"/>
        </w:rPr>
        <w:t xml:space="preserve">2. </w:t>
      </w:r>
      <w:r w:rsidR="005D7F79" w:rsidRPr="00F65705">
        <w:rPr>
          <w:rFonts w:ascii="Book Antiqua" w:hAnsi="Book Antiqua" w:cs="Arabic Typesetting"/>
          <w:sz w:val="20"/>
          <w:szCs w:val="20"/>
        </w:rPr>
        <w:t>Add 5 more pennies to the first group</w:t>
      </w:r>
      <w:r w:rsidR="00D34035" w:rsidRPr="00F65705">
        <w:rPr>
          <w:rFonts w:ascii="Book Antiqua" w:hAnsi="Book Antiqua" w:cs="Arabic Typesetting"/>
          <w:sz w:val="20"/>
          <w:szCs w:val="20"/>
        </w:rPr>
        <w:t xml:space="preserve">. </w:t>
      </w:r>
      <w:r w:rsidR="005D7F79" w:rsidRPr="00F65705">
        <w:rPr>
          <w:rFonts w:ascii="Book Antiqua" w:hAnsi="Book Antiqua" w:cs="Arabic Typesetting"/>
          <w:sz w:val="20"/>
          <w:szCs w:val="20"/>
        </w:rPr>
        <w:t>Record the mass</w:t>
      </w:r>
      <w:r w:rsidR="00D34035" w:rsidRPr="00F65705">
        <w:rPr>
          <w:rFonts w:ascii="Book Antiqua" w:hAnsi="Book Antiqua" w:cs="Arabic Typesetting"/>
          <w:sz w:val="20"/>
          <w:szCs w:val="20"/>
        </w:rPr>
        <w:t xml:space="preserve"> of these 10 pennies</w:t>
      </w:r>
      <w:r w:rsidR="005D7F79" w:rsidRPr="00F65705">
        <w:rPr>
          <w:rFonts w:ascii="Book Antiqua" w:hAnsi="Book Antiqua" w:cs="Arabic Typesetting"/>
          <w:sz w:val="20"/>
          <w:szCs w:val="20"/>
        </w:rPr>
        <w:t>.</w:t>
      </w:r>
    </w:p>
    <w:p w14:paraId="4C006BD1" w14:textId="77777777" w:rsidR="005D7F79" w:rsidRPr="00F65705" w:rsidRDefault="005D7F79" w:rsidP="00A37DA0">
      <w:pPr>
        <w:pStyle w:val="ListParagraph"/>
        <w:numPr>
          <w:ilvl w:val="0"/>
          <w:numId w:val="8"/>
        </w:numPr>
        <w:spacing w:line="240" w:lineRule="auto"/>
        <w:rPr>
          <w:rFonts w:ascii="Book Antiqua" w:hAnsi="Book Antiqua" w:cs="Arabic Typesetting"/>
          <w:sz w:val="20"/>
          <w:szCs w:val="20"/>
        </w:rPr>
      </w:pPr>
      <w:r w:rsidRPr="00F65705">
        <w:rPr>
          <w:rFonts w:ascii="Book Antiqua" w:hAnsi="Book Antiqua" w:cs="Arabic Typesetting"/>
          <w:sz w:val="20"/>
          <w:szCs w:val="20"/>
        </w:rPr>
        <w:t>3. Repeat step 2, each time adding 5 more pennies to those already on the balance, until you have used all 50 pennies. Be sure to record all data.</w:t>
      </w:r>
    </w:p>
    <w:p w14:paraId="4734FFAD" w14:textId="1F01B8A7" w:rsidR="005D7F79" w:rsidRPr="00F65705" w:rsidRDefault="005D7F79" w:rsidP="00A37DA0">
      <w:pPr>
        <w:pStyle w:val="ListParagraph"/>
        <w:numPr>
          <w:ilvl w:val="0"/>
          <w:numId w:val="8"/>
        </w:numPr>
        <w:spacing w:line="240" w:lineRule="auto"/>
        <w:rPr>
          <w:rFonts w:ascii="Book Antiqua" w:hAnsi="Book Antiqua" w:cs="Arabic Typesetting"/>
          <w:b/>
          <w:bCs/>
          <w:sz w:val="20"/>
          <w:szCs w:val="20"/>
        </w:rPr>
      </w:pPr>
      <w:r w:rsidRPr="00F65705">
        <w:rPr>
          <w:rFonts w:ascii="Book Antiqua" w:hAnsi="Book Antiqua" w:cs="Arabic Typesetting"/>
          <w:sz w:val="20"/>
          <w:szCs w:val="20"/>
        </w:rPr>
        <w:t xml:space="preserve">4. Fill the graduated cylinder to </w:t>
      </w:r>
      <w:r w:rsidR="007B2359" w:rsidRPr="00F65705">
        <w:rPr>
          <w:rFonts w:ascii="Book Antiqua" w:hAnsi="Book Antiqua" w:cs="Arabic Typesetting"/>
          <w:b/>
          <w:bCs/>
          <w:sz w:val="20"/>
          <w:szCs w:val="20"/>
        </w:rPr>
        <w:t>exactly 3</w:t>
      </w:r>
      <w:r w:rsidRPr="00F65705">
        <w:rPr>
          <w:rFonts w:ascii="Book Antiqua" w:hAnsi="Book Antiqua" w:cs="Arabic Typesetting"/>
          <w:b/>
          <w:bCs/>
          <w:sz w:val="20"/>
          <w:szCs w:val="20"/>
        </w:rPr>
        <w:t>0</w:t>
      </w:r>
      <w:r w:rsidR="00A872D2" w:rsidRPr="00F65705">
        <w:rPr>
          <w:rFonts w:ascii="Book Antiqua" w:hAnsi="Book Antiqua" w:cs="Arabic Typesetting"/>
          <w:b/>
          <w:bCs/>
          <w:sz w:val="20"/>
          <w:szCs w:val="20"/>
        </w:rPr>
        <w:t xml:space="preserve">.0 </w:t>
      </w:r>
      <w:r w:rsidRPr="00F65705">
        <w:rPr>
          <w:rFonts w:ascii="Book Antiqua" w:hAnsi="Book Antiqua" w:cs="Arabic Typesetting"/>
          <w:b/>
          <w:bCs/>
          <w:sz w:val="20"/>
          <w:szCs w:val="20"/>
        </w:rPr>
        <w:t xml:space="preserve">mL </w:t>
      </w:r>
      <w:r w:rsidRPr="00F65705">
        <w:rPr>
          <w:rFonts w:ascii="Book Antiqua" w:hAnsi="Book Antiqua" w:cs="Arabic Typesetting"/>
          <w:sz w:val="20"/>
          <w:szCs w:val="20"/>
        </w:rPr>
        <w:t>with water. Make sure you read the water level at the bottom of the</w:t>
      </w:r>
      <w:r w:rsidR="007B2359" w:rsidRPr="00F65705">
        <w:rPr>
          <w:rFonts w:ascii="Book Antiqua" w:hAnsi="Book Antiqua" w:cs="Arabic Typesetting"/>
          <w:sz w:val="20"/>
          <w:szCs w:val="20"/>
        </w:rPr>
        <w:t xml:space="preserve"> meniscus at eye level. </w:t>
      </w:r>
    </w:p>
    <w:p w14:paraId="5F128CF7" w14:textId="77777777" w:rsidR="008C2879" w:rsidRPr="00F65705" w:rsidRDefault="005D7F79" w:rsidP="00A37DA0">
      <w:pPr>
        <w:pStyle w:val="ListParagraph"/>
        <w:numPr>
          <w:ilvl w:val="0"/>
          <w:numId w:val="10"/>
        </w:numPr>
        <w:spacing w:line="240" w:lineRule="auto"/>
        <w:rPr>
          <w:rFonts w:ascii="Book Antiqua" w:hAnsi="Book Antiqua" w:cs="Arabic Typesetting"/>
          <w:sz w:val="20"/>
          <w:szCs w:val="20"/>
        </w:rPr>
      </w:pPr>
      <w:r w:rsidRPr="00F65705">
        <w:rPr>
          <w:rFonts w:ascii="Book Antiqua" w:hAnsi="Book Antiqua" w:cs="Arabic Typesetting"/>
          <w:sz w:val="20"/>
          <w:szCs w:val="20"/>
        </w:rPr>
        <w:t>5. Still working with the same set of 50 pennies, hold your graduated cylinder on an angle to avoid splashing, gently drop 5 of the pennies (one at a time) into the</w:t>
      </w:r>
      <w:r w:rsidR="00A872D2" w:rsidRPr="00F65705">
        <w:rPr>
          <w:rFonts w:ascii="Book Antiqua" w:hAnsi="Book Antiqua" w:cs="Arabic Typesetting"/>
          <w:sz w:val="20"/>
          <w:szCs w:val="20"/>
        </w:rPr>
        <w:t xml:space="preserve"> </w:t>
      </w:r>
      <w:r w:rsidRPr="00F65705">
        <w:rPr>
          <w:rFonts w:ascii="Book Antiqua" w:hAnsi="Book Antiqua" w:cs="Arabic Typesetting"/>
          <w:sz w:val="20"/>
          <w:szCs w:val="20"/>
        </w:rPr>
        <w:t xml:space="preserve">graduated cylinder. </w:t>
      </w:r>
      <w:r w:rsidR="00F76DEF" w:rsidRPr="00F65705">
        <w:rPr>
          <w:rFonts w:ascii="Book Antiqua" w:hAnsi="Book Antiqua" w:cs="Arabic Typesetting"/>
          <w:sz w:val="20"/>
          <w:szCs w:val="20"/>
        </w:rPr>
        <w:t xml:space="preserve">Record the new water level </w:t>
      </w:r>
      <w:r w:rsidRPr="00F65705">
        <w:rPr>
          <w:rFonts w:ascii="Book Antiqua" w:hAnsi="Book Antiqua" w:cs="Arabic Typesetting"/>
          <w:sz w:val="20"/>
          <w:szCs w:val="20"/>
        </w:rPr>
        <w:t xml:space="preserve">in the </w:t>
      </w:r>
      <w:r w:rsidR="008C2879" w:rsidRPr="00F65705">
        <w:rPr>
          <w:rFonts w:ascii="Book Antiqua" w:hAnsi="Book Antiqua" w:cs="Arabic Typesetting"/>
          <w:sz w:val="20"/>
          <w:szCs w:val="20"/>
        </w:rPr>
        <w:t>second</w:t>
      </w:r>
      <w:r w:rsidRPr="00F65705">
        <w:rPr>
          <w:rFonts w:ascii="Book Antiqua" w:hAnsi="Book Antiqua" w:cs="Arabic Typesetting"/>
          <w:sz w:val="20"/>
          <w:szCs w:val="20"/>
        </w:rPr>
        <w:t xml:space="preserve"> column of your table. </w:t>
      </w:r>
    </w:p>
    <w:p w14:paraId="57416604" w14:textId="50765D8D" w:rsidR="005D7F79" w:rsidRPr="00F65705" w:rsidRDefault="008C2879" w:rsidP="00A37DA0">
      <w:pPr>
        <w:pStyle w:val="ListParagraph"/>
        <w:numPr>
          <w:ilvl w:val="0"/>
          <w:numId w:val="10"/>
        </w:numPr>
        <w:spacing w:line="240" w:lineRule="auto"/>
        <w:rPr>
          <w:rFonts w:ascii="Book Antiqua" w:hAnsi="Book Antiqua" w:cs="Arabic Typesetting"/>
          <w:sz w:val="20"/>
          <w:szCs w:val="20"/>
        </w:rPr>
      </w:pPr>
      <w:r w:rsidRPr="00F65705">
        <w:rPr>
          <w:rFonts w:ascii="Book Antiqua" w:hAnsi="Book Antiqua" w:cs="Arabic Typesetting"/>
          <w:sz w:val="20"/>
          <w:szCs w:val="20"/>
        </w:rPr>
        <w:t xml:space="preserve">6. </w:t>
      </w:r>
      <w:r w:rsidR="005D7F79" w:rsidRPr="00F65705">
        <w:rPr>
          <w:rFonts w:ascii="Book Antiqua" w:hAnsi="Book Antiqua" w:cs="Arabic Typesetting"/>
          <w:sz w:val="20"/>
          <w:szCs w:val="20"/>
        </w:rPr>
        <w:t>F</w:t>
      </w:r>
      <w:r w:rsidRPr="00F65705">
        <w:rPr>
          <w:rFonts w:ascii="Book Antiqua" w:hAnsi="Book Antiqua" w:cs="Arabic Typesetting"/>
          <w:sz w:val="20"/>
          <w:szCs w:val="20"/>
        </w:rPr>
        <w:t>ill in the last</w:t>
      </w:r>
      <w:r w:rsidR="005D7F79" w:rsidRPr="00F65705">
        <w:rPr>
          <w:rFonts w:ascii="Book Antiqua" w:hAnsi="Book Antiqua" w:cs="Arabic Typesetting"/>
          <w:sz w:val="20"/>
          <w:szCs w:val="20"/>
        </w:rPr>
        <w:t xml:space="preserve"> </w:t>
      </w:r>
      <w:r w:rsidRPr="00F65705">
        <w:rPr>
          <w:rFonts w:ascii="Book Antiqua" w:hAnsi="Book Antiqua" w:cs="Arabic Typesetting"/>
          <w:sz w:val="20"/>
          <w:szCs w:val="20"/>
        </w:rPr>
        <w:t xml:space="preserve">column – net </w:t>
      </w:r>
      <w:r w:rsidR="005D7F79" w:rsidRPr="00F65705">
        <w:rPr>
          <w:rFonts w:ascii="Book Antiqua" w:hAnsi="Book Antiqua" w:cs="Arabic Typesetting"/>
          <w:sz w:val="20"/>
          <w:szCs w:val="20"/>
        </w:rPr>
        <w:t>volume of the</w:t>
      </w:r>
      <w:r w:rsidRPr="00F65705">
        <w:rPr>
          <w:rFonts w:ascii="Book Antiqua" w:hAnsi="Book Antiqua" w:cs="Arabic Typesetting"/>
          <w:sz w:val="20"/>
          <w:szCs w:val="20"/>
        </w:rPr>
        <w:t xml:space="preserve"> </w:t>
      </w:r>
      <w:r w:rsidR="005D7F79" w:rsidRPr="00F65705">
        <w:rPr>
          <w:rFonts w:ascii="Book Antiqua" w:hAnsi="Book Antiqua" w:cs="Arabic Typesetting"/>
          <w:sz w:val="20"/>
          <w:szCs w:val="20"/>
        </w:rPr>
        <w:t>pennies</w:t>
      </w:r>
      <w:r w:rsidRPr="00F65705">
        <w:rPr>
          <w:rFonts w:ascii="Book Antiqua" w:hAnsi="Book Antiqua" w:cs="Arabic Typesetting"/>
          <w:sz w:val="20"/>
          <w:szCs w:val="20"/>
        </w:rPr>
        <w:t xml:space="preserve"> -</w:t>
      </w:r>
      <w:r w:rsidR="005D7F79" w:rsidRPr="00F65705">
        <w:rPr>
          <w:rFonts w:ascii="Book Antiqua" w:hAnsi="Book Antiqua" w:cs="Arabic Typesetting"/>
          <w:sz w:val="20"/>
          <w:szCs w:val="20"/>
        </w:rPr>
        <w:t xml:space="preserve"> by s</w:t>
      </w:r>
      <w:r w:rsidR="007B2359" w:rsidRPr="00F65705">
        <w:rPr>
          <w:rFonts w:ascii="Book Antiqua" w:hAnsi="Book Antiqua" w:cs="Arabic Typesetting"/>
          <w:sz w:val="20"/>
          <w:szCs w:val="20"/>
        </w:rPr>
        <w:t>ubtracting the initial volume (3</w:t>
      </w:r>
      <w:r w:rsidR="005D7F79" w:rsidRPr="00F65705">
        <w:rPr>
          <w:rFonts w:ascii="Book Antiqua" w:hAnsi="Book Antiqua" w:cs="Arabic Typesetting"/>
          <w:sz w:val="20"/>
          <w:szCs w:val="20"/>
        </w:rPr>
        <w:t>0.0 mL)</w:t>
      </w:r>
      <w:r w:rsidR="001E27E2" w:rsidRPr="00F65705">
        <w:rPr>
          <w:rFonts w:ascii="Book Antiqua" w:hAnsi="Book Antiqua" w:cs="Arabic Typesetting"/>
          <w:sz w:val="20"/>
          <w:szCs w:val="20"/>
        </w:rPr>
        <w:t xml:space="preserve"> </w:t>
      </w:r>
      <w:r w:rsidR="005D7F79" w:rsidRPr="00F65705">
        <w:rPr>
          <w:rFonts w:ascii="Book Antiqua" w:hAnsi="Book Antiqua" w:cs="Arabic Typesetting"/>
          <w:sz w:val="20"/>
          <w:szCs w:val="20"/>
        </w:rPr>
        <w:t>from the total volume.</w:t>
      </w:r>
    </w:p>
    <w:p w14:paraId="02F37CF3" w14:textId="658DA38D" w:rsidR="005D7F79" w:rsidRPr="00F65705" w:rsidRDefault="008C2879" w:rsidP="00A37DA0">
      <w:pPr>
        <w:pStyle w:val="ListParagraph"/>
        <w:numPr>
          <w:ilvl w:val="0"/>
          <w:numId w:val="10"/>
        </w:numPr>
        <w:spacing w:line="240" w:lineRule="auto"/>
        <w:rPr>
          <w:rFonts w:ascii="Book Antiqua" w:hAnsi="Book Antiqua" w:cs="Arabic Typesetting"/>
          <w:sz w:val="20"/>
          <w:szCs w:val="20"/>
        </w:rPr>
      </w:pPr>
      <w:r w:rsidRPr="00F65705">
        <w:rPr>
          <w:rFonts w:ascii="Book Antiqua" w:hAnsi="Book Antiqua" w:cs="Arabic Typesetting"/>
          <w:sz w:val="20"/>
          <w:szCs w:val="20"/>
        </w:rPr>
        <w:t>7</w:t>
      </w:r>
      <w:r w:rsidR="005D7F79" w:rsidRPr="00F65705">
        <w:rPr>
          <w:rFonts w:ascii="Book Antiqua" w:hAnsi="Book Antiqua" w:cs="Arabic Typesetting"/>
          <w:sz w:val="20"/>
          <w:szCs w:val="20"/>
        </w:rPr>
        <w:t xml:space="preserve">. Add 5 more pennies to the graduated cylinder, </w:t>
      </w:r>
      <w:r w:rsidR="0069248F" w:rsidRPr="00F65705">
        <w:rPr>
          <w:rFonts w:ascii="Book Antiqua" w:hAnsi="Book Antiqua" w:cs="Arabic Typesetting"/>
          <w:sz w:val="20"/>
          <w:szCs w:val="20"/>
        </w:rPr>
        <w:t>making</w:t>
      </w:r>
      <w:r w:rsidR="005D7F79" w:rsidRPr="00F65705">
        <w:rPr>
          <w:rFonts w:ascii="Book Antiqua" w:hAnsi="Book Antiqua" w:cs="Arabic Typesetting"/>
          <w:sz w:val="20"/>
          <w:szCs w:val="20"/>
        </w:rPr>
        <w:t xml:space="preserve"> a total of 10 pennies.</w:t>
      </w:r>
      <w:r w:rsidR="00A872D2" w:rsidRPr="00F65705">
        <w:rPr>
          <w:rFonts w:ascii="Book Antiqua" w:hAnsi="Book Antiqua" w:cs="Arabic Typesetting"/>
          <w:sz w:val="20"/>
          <w:szCs w:val="20"/>
        </w:rPr>
        <w:t xml:space="preserve"> </w:t>
      </w:r>
      <w:r w:rsidR="005D7F79" w:rsidRPr="00F65705">
        <w:rPr>
          <w:rFonts w:ascii="Book Antiqua" w:hAnsi="Book Antiqua" w:cs="Arabic Typesetting"/>
          <w:sz w:val="20"/>
          <w:szCs w:val="20"/>
        </w:rPr>
        <w:t>Record the new level. Find the net volume</w:t>
      </w:r>
      <w:r w:rsidR="007B2359" w:rsidRPr="00F65705">
        <w:rPr>
          <w:rFonts w:ascii="Book Antiqua" w:hAnsi="Book Antiqua" w:cs="Arabic Typesetting"/>
          <w:sz w:val="20"/>
          <w:szCs w:val="20"/>
        </w:rPr>
        <w:t xml:space="preserve"> of 10 pennies, by subtracting 3</w:t>
      </w:r>
      <w:r w:rsidR="005D7F79" w:rsidRPr="00F65705">
        <w:rPr>
          <w:rFonts w:ascii="Book Antiqua" w:hAnsi="Book Antiqua" w:cs="Arabic Typesetting"/>
          <w:sz w:val="20"/>
          <w:szCs w:val="20"/>
        </w:rPr>
        <w:t xml:space="preserve">0.0 </w:t>
      </w:r>
      <w:proofErr w:type="spellStart"/>
      <w:r w:rsidR="005D7F79" w:rsidRPr="00F65705">
        <w:rPr>
          <w:rFonts w:ascii="Book Antiqua" w:hAnsi="Book Antiqua" w:cs="Arabic Typesetting"/>
          <w:sz w:val="20"/>
          <w:szCs w:val="20"/>
        </w:rPr>
        <w:t>mL.</w:t>
      </w:r>
      <w:proofErr w:type="spellEnd"/>
    </w:p>
    <w:p w14:paraId="520D336B" w14:textId="01A884E9" w:rsidR="005D7F79" w:rsidRPr="00F65705" w:rsidRDefault="008C2879" w:rsidP="00A37DA0">
      <w:pPr>
        <w:pStyle w:val="ListParagraph"/>
        <w:numPr>
          <w:ilvl w:val="0"/>
          <w:numId w:val="10"/>
        </w:numPr>
        <w:spacing w:line="240" w:lineRule="auto"/>
        <w:rPr>
          <w:rFonts w:ascii="Book Antiqua" w:hAnsi="Book Antiqua" w:cs="Arabic Typesetting"/>
          <w:sz w:val="20"/>
          <w:szCs w:val="20"/>
        </w:rPr>
      </w:pPr>
      <w:r w:rsidRPr="00F65705">
        <w:rPr>
          <w:rFonts w:ascii="Book Antiqua" w:hAnsi="Book Antiqua" w:cs="Arabic Typesetting"/>
          <w:sz w:val="20"/>
          <w:szCs w:val="20"/>
        </w:rPr>
        <w:t>8</w:t>
      </w:r>
      <w:r w:rsidR="005D7F79" w:rsidRPr="00F65705">
        <w:rPr>
          <w:rFonts w:ascii="Book Antiqua" w:hAnsi="Book Antiqua" w:cs="Arabic Typesetting"/>
          <w:sz w:val="20"/>
          <w:szCs w:val="20"/>
        </w:rPr>
        <w:t>. R</w:t>
      </w:r>
      <w:r w:rsidR="00A872D2" w:rsidRPr="00F65705">
        <w:rPr>
          <w:rFonts w:ascii="Book Antiqua" w:hAnsi="Book Antiqua" w:cs="Arabic Typesetting"/>
          <w:sz w:val="20"/>
          <w:szCs w:val="20"/>
        </w:rPr>
        <w:t xml:space="preserve">epeat step </w:t>
      </w:r>
      <w:r w:rsidRPr="00F65705">
        <w:rPr>
          <w:rFonts w:ascii="Book Antiqua" w:hAnsi="Book Antiqua" w:cs="Arabic Typesetting"/>
          <w:sz w:val="20"/>
          <w:szCs w:val="20"/>
        </w:rPr>
        <w:t>7</w:t>
      </w:r>
      <w:r w:rsidR="00A872D2" w:rsidRPr="00F65705">
        <w:rPr>
          <w:rFonts w:ascii="Book Antiqua" w:hAnsi="Book Antiqua" w:cs="Arabic Typesetting"/>
          <w:sz w:val="20"/>
          <w:szCs w:val="20"/>
        </w:rPr>
        <w:t xml:space="preserve"> for 15, 20, 25, 30,</w:t>
      </w:r>
      <w:r w:rsidR="005D7F79" w:rsidRPr="00F65705">
        <w:rPr>
          <w:rFonts w:ascii="Book Antiqua" w:hAnsi="Book Antiqua" w:cs="Arabic Typesetting"/>
          <w:sz w:val="20"/>
          <w:szCs w:val="20"/>
        </w:rPr>
        <w:t xml:space="preserve"> 35, 40,</w:t>
      </w:r>
      <w:r w:rsidR="00A872D2" w:rsidRPr="00F65705">
        <w:rPr>
          <w:rFonts w:ascii="Book Antiqua" w:hAnsi="Book Antiqua" w:cs="Arabic Typesetting"/>
          <w:sz w:val="20"/>
          <w:szCs w:val="20"/>
        </w:rPr>
        <w:t xml:space="preserve"> </w:t>
      </w:r>
      <w:r w:rsidR="005D7F79" w:rsidRPr="00F65705">
        <w:rPr>
          <w:rFonts w:ascii="Book Antiqua" w:hAnsi="Book Antiqua" w:cs="Arabic Typesetting"/>
          <w:sz w:val="20"/>
          <w:szCs w:val="20"/>
        </w:rPr>
        <w:t xml:space="preserve">45 and 50 pennies. Record the </w:t>
      </w:r>
      <w:r w:rsidR="0069248F" w:rsidRPr="00F65705">
        <w:rPr>
          <w:rFonts w:ascii="Book Antiqua" w:hAnsi="Book Antiqua" w:cs="Arabic Typesetting"/>
          <w:sz w:val="20"/>
          <w:szCs w:val="20"/>
        </w:rPr>
        <w:t xml:space="preserve">total </w:t>
      </w:r>
      <w:r w:rsidR="005D7F79" w:rsidRPr="00F65705">
        <w:rPr>
          <w:rFonts w:ascii="Book Antiqua" w:hAnsi="Book Antiqua" w:cs="Arabic Typesetting"/>
          <w:sz w:val="20"/>
          <w:szCs w:val="20"/>
        </w:rPr>
        <w:t>wate</w:t>
      </w:r>
      <w:r w:rsidR="007B2359" w:rsidRPr="00F65705">
        <w:rPr>
          <w:rFonts w:ascii="Book Antiqua" w:hAnsi="Book Antiqua" w:cs="Arabic Typesetting"/>
          <w:sz w:val="20"/>
          <w:szCs w:val="20"/>
        </w:rPr>
        <w:t>r level each time and</w:t>
      </w:r>
      <w:r w:rsidR="0069248F" w:rsidRPr="00F65705">
        <w:rPr>
          <w:rFonts w:ascii="Book Antiqua" w:hAnsi="Book Antiqua" w:cs="Arabic Typesetting"/>
          <w:sz w:val="20"/>
          <w:szCs w:val="20"/>
        </w:rPr>
        <w:t xml:space="preserve"> then</w:t>
      </w:r>
      <w:r w:rsidR="007B2359" w:rsidRPr="00F65705">
        <w:rPr>
          <w:rFonts w:ascii="Book Antiqua" w:hAnsi="Book Antiqua" w:cs="Arabic Typesetting"/>
          <w:sz w:val="20"/>
          <w:szCs w:val="20"/>
        </w:rPr>
        <w:t xml:space="preserve"> subtract 3</w:t>
      </w:r>
      <w:r w:rsidR="005D7F79" w:rsidRPr="00F65705">
        <w:rPr>
          <w:rFonts w:ascii="Book Antiqua" w:hAnsi="Book Antiqua" w:cs="Arabic Typesetting"/>
          <w:sz w:val="20"/>
          <w:szCs w:val="20"/>
        </w:rPr>
        <w:t>0.0 mL for net volume.</w:t>
      </w:r>
    </w:p>
    <w:p w14:paraId="5F7A721A" w14:textId="38FF9BF0" w:rsidR="005D7F79" w:rsidRPr="00F65705" w:rsidRDefault="008C2879" w:rsidP="00A37DA0">
      <w:pPr>
        <w:pStyle w:val="ListParagraph"/>
        <w:numPr>
          <w:ilvl w:val="0"/>
          <w:numId w:val="10"/>
        </w:numPr>
        <w:spacing w:line="240" w:lineRule="auto"/>
        <w:rPr>
          <w:rFonts w:ascii="Book Antiqua" w:hAnsi="Book Antiqua" w:cs="Arabic Typesetting"/>
          <w:sz w:val="20"/>
          <w:szCs w:val="20"/>
        </w:rPr>
      </w:pPr>
      <w:r w:rsidRPr="00F65705">
        <w:rPr>
          <w:rFonts w:ascii="Book Antiqua" w:hAnsi="Book Antiqua" w:cs="Arabic Typesetting"/>
          <w:sz w:val="20"/>
          <w:szCs w:val="20"/>
        </w:rPr>
        <w:t>9</w:t>
      </w:r>
      <w:r w:rsidR="005D7F79" w:rsidRPr="00F65705">
        <w:rPr>
          <w:rFonts w:ascii="Book Antiqua" w:hAnsi="Book Antiqua" w:cs="Arabic Typesetting"/>
          <w:sz w:val="20"/>
          <w:szCs w:val="20"/>
        </w:rPr>
        <w:t xml:space="preserve">. Discard the water. Dry the pennies with a paper towel thoroughly and return to </w:t>
      </w:r>
      <w:r w:rsidR="00A872D2" w:rsidRPr="00F65705">
        <w:rPr>
          <w:rFonts w:ascii="Book Antiqua" w:hAnsi="Book Antiqua" w:cs="Arabic Typesetting"/>
          <w:sz w:val="20"/>
          <w:szCs w:val="20"/>
        </w:rPr>
        <w:t>the container</w:t>
      </w:r>
      <w:r w:rsidR="005D7F79" w:rsidRPr="00F65705">
        <w:rPr>
          <w:rFonts w:ascii="Book Antiqua" w:hAnsi="Book Antiqua" w:cs="Arabic Typesetting"/>
          <w:sz w:val="20"/>
          <w:szCs w:val="20"/>
        </w:rPr>
        <w:t>.</w:t>
      </w:r>
    </w:p>
    <w:p w14:paraId="410E0FFE" w14:textId="24DE6D11" w:rsidR="0069248F" w:rsidRPr="00F65705" w:rsidRDefault="0069248F" w:rsidP="0069248F">
      <w:pPr>
        <w:spacing w:line="240" w:lineRule="auto"/>
        <w:rPr>
          <w:rFonts w:ascii="Book Antiqua" w:hAnsi="Book Antiqua" w:cs="Arabic Typesetting"/>
          <w:i/>
          <w:iCs/>
          <w:sz w:val="20"/>
          <w:szCs w:val="20"/>
        </w:rPr>
      </w:pPr>
      <w:r w:rsidRPr="00F65705">
        <w:rPr>
          <w:rFonts w:ascii="Book Antiqua" w:hAnsi="Book Antiqua" w:cs="Arabic Typesetting"/>
          <w:i/>
          <w:iCs/>
          <w:sz w:val="20"/>
          <w:szCs w:val="20"/>
        </w:rPr>
        <w:t>Day 2: Post-1982 Pennies</w:t>
      </w:r>
    </w:p>
    <w:p w14:paraId="7778454E" w14:textId="3E6E70D1" w:rsidR="00CF0E40" w:rsidRPr="00F65705" w:rsidRDefault="008C2879" w:rsidP="00E1419F">
      <w:pPr>
        <w:pStyle w:val="ListParagraph"/>
        <w:numPr>
          <w:ilvl w:val="0"/>
          <w:numId w:val="10"/>
        </w:numPr>
        <w:spacing w:line="240" w:lineRule="auto"/>
        <w:rPr>
          <w:rFonts w:ascii="Book Antiqua" w:hAnsi="Book Antiqua" w:cs="Arabic Typesetting"/>
          <w:sz w:val="20"/>
          <w:szCs w:val="20"/>
        </w:rPr>
      </w:pPr>
      <w:r w:rsidRPr="00F65705">
        <w:rPr>
          <w:rFonts w:ascii="Book Antiqua" w:hAnsi="Book Antiqua" w:cs="Arabic Typesetting"/>
          <w:sz w:val="20"/>
          <w:szCs w:val="20"/>
        </w:rPr>
        <w:t>10</w:t>
      </w:r>
      <w:r w:rsidR="005D7F79" w:rsidRPr="00F65705">
        <w:rPr>
          <w:rFonts w:ascii="Book Antiqua" w:hAnsi="Book Antiqua" w:cs="Arabic Typesetting"/>
          <w:sz w:val="20"/>
          <w:szCs w:val="20"/>
        </w:rPr>
        <w:t>. Repeat steps 1-</w:t>
      </w:r>
      <w:r w:rsidRPr="00F65705">
        <w:rPr>
          <w:rFonts w:ascii="Book Antiqua" w:hAnsi="Book Antiqua" w:cs="Arabic Typesetting"/>
          <w:sz w:val="20"/>
          <w:szCs w:val="20"/>
        </w:rPr>
        <w:t>9</w:t>
      </w:r>
      <w:r w:rsidR="005D7F79" w:rsidRPr="00F65705">
        <w:rPr>
          <w:rFonts w:ascii="Book Antiqua" w:hAnsi="Book Antiqua" w:cs="Arabic Typesetting"/>
          <w:sz w:val="20"/>
          <w:szCs w:val="20"/>
        </w:rPr>
        <w:t xml:space="preserve"> using 50</w:t>
      </w:r>
      <w:r w:rsidR="0069248F" w:rsidRPr="00F65705">
        <w:rPr>
          <w:rFonts w:ascii="Book Antiqua" w:hAnsi="Book Antiqua" w:cs="Arabic Typesetting"/>
          <w:sz w:val="20"/>
          <w:szCs w:val="20"/>
        </w:rPr>
        <w:t xml:space="preserve"> post-1982</w:t>
      </w:r>
      <w:r w:rsidR="005D7F79" w:rsidRPr="00F65705">
        <w:rPr>
          <w:rFonts w:ascii="Book Antiqua" w:hAnsi="Book Antiqua" w:cs="Arabic Typesetting"/>
          <w:sz w:val="20"/>
          <w:szCs w:val="20"/>
        </w:rPr>
        <w:t xml:space="preserve"> pennies. And record your data in the correct data table on the right. Make sure the pennies are dry when you measure the mass. Again, </w:t>
      </w:r>
      <w:r w:rsidR="005D7F79" w:rsidRPr="00F65705">
        <w:rPr>
          <w:rFonts w:ascii="Book Antiqua" w:hAnsi="Book Antiqua" w:cs="Arabic Typesetting"/>
          <w:b/>
          <w:bCs/>
          <w:sz w:val="20"/>
          <w:szCs w:val="20"/>
        </w:rPr>
        <w:t xml:space="preserve">please dry </w:t>
      </w:r>
      <w:r w:rsidR="005D7F79" w:rsidRPr="00F65705">
        <w:rPr>
          <w:rFonts w:ascii="Book Antiqua" w:hAnsi="Book Antiqua" w:cs="Arabic Typesetting"/>
          <w:sz w:val="20"/>
          <w:szCs w:val="20"/>
        </w:rPr>
        <w:t>the pennies with paper towels before returning.</w:t>
      </w:r>
    </w:p>
    <w:p w14:paraId="5C07B6D2" w14:textId="77777777" w:rsidR="00865908" w:rsidRPr="00F65705" w:rsidRDefault="00865908" w:rsidP="00865908">
      <w:pPr>
        <w:spacing w:line="360" w:lineRule="auto"/>
        <w:rPr>
          <w:rFonts w:ascii="Book Antiqua" w:hAnsi="Book Antiqua" w:cs="Arabic Typesetting"/>
          <w:sz w:val="20"/>
          <w:szCs w:val="20"/>
        </w:rPr>
      </w:pPr>
    </w:p>
    <w:p w14:paraId="2EFD8F4D" w14:textId="77777777" w:rsidR="00536127" w:rsidRPr="00F65705" w:rsidRDefault="005A4163" w:rsidP="00971C49">
      <w:pPr>
        <w:pStyle w:val="ListParagraph"/>
        <w:numPr>
          <w:ilvl w:val="0"/>
          <w:numId w:val="17"/>
        </w:numPr>
        <w:rPr>
          <w:rFonts w:ascii="Book Antiqua" w:hAnsi="Book Antiqua" w:cs="Arabic Typesetting"/>
          <w:b/>
          <w:sz w:val="20"/>
          <w:szCs w:val="20"/>
          <w:u w:val="single"/>
        </w:rPr>
      </w:pPr>
      <w:r w:rsidRPr="00F65705">
        <w:rPr>
          <w:rFonts w:ascii="Book Antiqua" w:hAnsi="Book Antiqua" w:cs="Arabic Typesetting"/>
          <w:b/>
          <w:sz w:val="20"/>
          <w:szCs w:val="20"/>
          <w:u w:val="single"/>
        </w:rPr>
        <w:t>Calculations:</w:t>
      </w:r>
    </w:p>
    <w:p w14:paraId="506F3DDC" w14:textId="77777777" w:rsidR="00457755" w:rsidRPr="00F65705" w:rsidRDefault="009C0A83" w:rsidP="00457755">
      <w:pPr>
        <w:ind w:left="360"/>
        <w:rPr>
          <w:rFonts w:ascii="Book Antiqua" w:hAnsi="Book Antiqua" w:cs="Arabic Typesetting"/>
          <w:sz w:val="20"/>
          <w:szCs w:val="20"/>
        </w:rPr>
      </w:pPr>
      <w:r w:rsidRPr="00F65705">
        <w:rPr>
          <w:rFonts w:ascii="Book Antiqua" w:hAnsi="Book Antiqua" w:cs="Arabic Typesetting"/>
          <w:b/>
          <w:sz w:val="20"/>
          <w:szCs w:val="20"/>
        </w:rPr>
        <w:t>GRAPH</w:t>
      </w:r>
      <w:r w:rsidR="00457755" w:rsidRPr="00F65705">
        <w:rPr>
          <w:rFonts w:ascii="Book Antiqua" w:hAnsi="Book Antiqua" w:cs="Arabic Typesetting"/>
          <w:sz w:val="20"/>
          <w:szCs w:val="20"/>
        </w:rPr>
        <w:t xml:space="preserve"> - </w:t>
      </w:r>
      <w:r w:rsidR="00E1419F" w:rsidRPr="00F65705">
        <w:rPr>
          <w:rFonts w:ascii="Book Antiqua" w:hAnsi="Book Antiqua" w:cs="Arabic Typesetting"/>
          <w:sz w:val="20"/>
          <w:szCs w:val="20"/>
        </w:rPr>
        <w:t>Make a graph by plotting the</w:t>
      </w:r>
      <w:r w:rsidR="005A4163" w:rsidRPr="00F65705">
        <w:rPr>
          <w:rFonts w:ascii="Book Antiqua" w:hAnsi="Book Antiqua" w:cs="Arabic Typesetting"/>
          <w:sz w:val="20"/>
          <w:szCs w:val="20"/>
        </w:rPr>
        <w:t xml:space="preserve"> </w:t>
      </w:r>
      <w:r w:rsidR="00E1419F" w:rsidRPr="00F65705">
        <w:rPr>
          <w:rFonts w:ascii="Book Antiqua" w:hAnsi="Book Antiqua" w:cs="Arabic Typesetting"/>
          <w:sz w:val="20"/>
          <w:szCs w:val="20"/>
        </w:rPr>
        <w:t>penny volume (x-axis)</w:t>
      </w:r>
      <w:r w:rsidRPr="00F65705">
        <w:rPr>
          <w:rFonts w:ascii="Book Antiqua" w:hAnsi="Book Antiqua" w:cs="Arabic Typesetting"/>
          <w:sz w:val="20"/>
          <w:szCs w:val="20"/>
        </w:rPr>
        <w:t xml:space="preserve"> </w:t>
      </w:r>
      <w:r w:rsidR="00BF2534" w:rsidRPr="00F65705">
        <w:rPr>
          <w:rFonts w:ascii="Book Antiqua" w:hAnsi="Book Antiqua" w:cs="Arabic Typesetting"/>
          <w:sz w:val="20"/>
          <w:szCs w:val="20"/>
        </w:rPr>
        <w:t xml:space="preserve">and penny mass (y-axis) </w:t>
      </w:r>
      <w:r w:rsidR="00E1419F" w:rsidRPr="00F65705">
        <w:rPr>
          <w:rFonts w:ascii="Book Antiqua" w:hAnsi="Book Antiqua" w:cs="Arabic Typesetting"/>
          <w:sz w:val="20"/>
          <w:szCs w:val="20"/>
        </w:rPr>
        <w:t>of the Pre-1982 pennies data set.  After you have plotted your points, d</w:t>
      </w:r>
      <w:r w:rsidR="005A4163" w:rsidRPr="00F65705">
        <w:rPr>
          <w:rFonts w:ascii="Book Antiqua" w:hAnsi="Book Antiqua" w:cs="Arabic Typesetting"/>
          <w:sz w:val="20"/>
          <w:szCs w:val="20"/>
        </w:rPr>
        <w:t xml:space="preserve">raw a “best fit” straight </w:t>
      </w:r>
      <w:r w:rsidR="007B2359" w:rsidRPr="00F65705">
        <w:rPr>
          <w:rFonts w:ascii="Book Antiqua" w:hAnsi="Book Antiqua" w:cs="Arabic Typesetting"/>
          <w:sz w:val="20"/>
          <w:szCs w:val="20"/>
        </w:rPr>
        <w:t xml:space="preserve">line through each set of data. </w:t>
      </w:r>
    </w:p>
    <w:p w14:paraId="56A5064C" w14:textId="77777777" w:rsidR="005A4163" w:rsidRPr="00F65705" w:rsidRDefault="00E1419F" w:rsidP="00457755">
      <w:pPr>
        <w:ind w:left="360"/>
        <w:rPr>
          <w:rFonts w:ascii="Book Antiqua" w:hAnsi="Book Antiqua" w:cs="Arabic Typesetting"/>
          <w:sz w:val="20"/>
          <w:szCs w:val="20"/>
        </w:rPr>
      </w:pPr>
      <w:r w:rsidRPr="00F65705">
        <w:rPr>
          <w:rFonts w:ascii="Book Antiqua" w:hAnsi="Book Antiqua" w:cs="Arabic Typesetting"/>
          <w:sz w:val="20"/>
          <w:szCs w:val="20"/>
        </w:rPr>
        <w:t>Repeat for the data set of Post-1982 pennies, but u</w:t>
      </w:r>
      <w:r w:rsidR="005278C3" w:rsidRPr="00F65705">
        <w:rPr>
          <w:rFonts w:ascii="Book Antiqua" w:hAnsi="Book Antiqua" w:cs="Arabic Typesetting"/>
          <w:sz w:val="20"/>
          <w:szCs w:val="20"/>
        </w:rPr>
        <w:t>se</w:t>
      </w:r>
      <w:r w:rsidRPr="00F65705">
        <w:rPr>
          <w:rFonts w:ascii="Book Antiqua" w:hAnsi="Book Antiqua" w:cs="Arabic Typesetting"/>
          <w:sz w:val="20"/>
          <w:szCs w:val="20"/>
        </w:rPr>
        <w:t xml:space="preserve"> a</w:t>
      </w:r>
      <w:r w:rsidR="005278C3" w:rsidRPr="00F65705">
        <w:rPr>
          <w:rFonts w:ascii="Book Antiqua" w:hAnsi="Book Antiqua" w:cs="Arabic Typesetting"/>
          <w:sz w:val="20"/>
          <w:szCs w:val="20"/>
        </w:rPr>
        <w:t xml:space="preserve"> </w:t>
      </w:r>
      <w:r w:rsidRPr="00F65705">
        <w:rPr>
          <w:rFonts w:ascii="Book Antiqua" w:hAnsi="Book Antiqua" w:cs="Arabic Typesetting"/>
          <w:sz w:val="20"/>
          <w:szCs w:val="20"/>
        </w:rPr>
        <w:t>different color for this</w:t>
      </w:r>
      <w:r w:rsidR="005A4163" w:rsidRPr="00F65705">
        <w:rPr>
          <w:rFonts w:ascii="Book Antiqua" w:hAnsi="Book Antiqua" w:cs="Arabic Typesetting"/>
          <w:sz w:val="20"/>
          <w:szCs w:val="20"/>
        </w:rPr>
        <w:t xml:space="preserve"> line. </w:t>
      </w:r>
      <w:r w:rsidR="001E27E2" w:rsidRPr="00F65705">
        <w:rPr>
          <w:rFonts w:ascii="Book Antiqua" w:hAnsi="Book Antiqua" w:cs="Arabic Typesetting"/>
          <w:sz w:val="20"/>
          <w:szCs w:val="20"/>
        </w:rPr>
        <w:t>(You will have two lines on one graph.)</w:t>
      </w:r>
      <w:r w:rsidR="005A4163" w:rsidRPr="00F65705">
        <w:rPr>
          <w:rFonts w:ascii="Book Antiqua" w:hAnsi="Book Antiqua" w:cs="Arabic Typesetting"/>
          <w:sz w:val="20"/>
          <w:szCs w:val="20"/>
        </w:rPr>
        <w:t xml:space="preserve"> </w:t>
      </w:r>
    </w:p>
    <w:p w14:paraId="62171A08" w14:textId="10EA4A23" w:rsidR="00F65705" w:rsidRDefault="003335D7" w:rsidP="005A4163">
      <w:pPr>
        <w:pStyle w:val="ListParagraph"/>
        <w:numPr>
          <w:ilvl w:val="0"/>
          <w:numId w:val="15"/>
        </w:numPr>
        <w:rPr>
          <w:rFonts w:ascii="Book Antiqua" w:hAnsi="Book Antiqua" w:cs="Arabic Typesetting"/>
          <w:sz w:val="20"/>
          <w:szCs w:val="20"/>
        </w:rPr>
      </w:pPr>
      <w:r w:rsidRPr="00F65705">
        <w:rPr>
          <w:rFonts w:ascii="Book Antiqua" w:hAnsi="Book Antiqua" w:cs="Arabic Typesetting"/>
          <w:b/>
          <w:sz w:val="20"/>
          <w:szCs w:val="20"/>
          <w:u w:val="single"/>
        </w:rPr>
        <w:t>SLOPE</w:t>
      </w:r>
      <w:r w:rsidRPr="00F65705">
        <w:rPr>
          <w:rFonts w:ascii="Book Antiqua" w:hAnsi="Book Antiqua" w:cs="Arabic Typesetting"/>
          <w:sz w:val="20"/>
          <w:szCs w:val="20"/>
        </w:rPr>
        <w:t xml:space="preserve"> </w:t>
      </w:r>
      <w:r w:rsidR="005A4163" w:rsidRPr="00F65705">
        <w:rPr>
          <w:rFonts w:ascii="Book Antiqua" w:hAnsi="Book Antiqua" w:cs="Arabic Typesetting"/>
          <w:sz w:val="20"/>
          <w:szCs w:val="20"/>
        </w:rPr>
        <w:t xml:space="preserve">From the graph, determine the </w:t>
      </w:r>
      <w:r w:rsidR="005A4163" w:rsidRPr="00F65705">
        <w:rPr>
          <w:rFonts w:ascii="Book Antiqua" w:hAnsi="Book Antiqua" w:cs="Arabic Typesetting"/>
          <w:b/>
          <w:sz w:val="20"/>
          <w:szCs w:val="20"/>
        </w:rPr>
        <w:t>slope</w:t>
      </w:r>
      <w:r w:rsidR="005A4163" w:rsidRPr="00F65705">
        <w:rPr>
          <w:rFonts w:ascii="Book Antiqua" w:hAnsi="Book Antiqua" w:cs="Arabic Typesetting"/>
          <w:sz w:val="20"/>
          <w:szCs w:val="20"/>
        </w:rPr>
        <w:t xml:space="preserve"> of each line of your graph. The slope will be equal to the density.</w:t>
      </w:r>
    </w:p>
    <w:p w14:paraId="072AEB59" w14:textId="77777777" w:rsidR="00B51952" w:rsidRDefault="00B51952" w:rsidP="00B51952">
      <w:pPr>
        <w:pStyle w:val="ListParagraph"/>
        <w:rPr>
          <w:rFonts w:ascii="Book Antiqua" w:hAnsi="Book Antiqua" w:cs="Arabic Typesetting"/>
          <w:sz w:val="20"/>
          <w:szCs w:val="20"/>
        </w:rPr>
      </w:pPr>
    </w:p>
    <w:p w14:paraId="13EF8899" w14:textId="0B46AE17" w:rsidR="005A4163" w:rsidRDefault="00F65705" w:rsidP="00F65705">
      <w:pPr>
        <w:pStyle w:val="ListParagraph"/>
        <w:jc w:val="center"/>
        <w:rPr>
          <w:rFonts w:ascii="Book Antiqua" w:hAnsi="Book Antiqua" w:cs="Arabic Typesetting"/>
          <w:sz w:val="20"/>
          <w:szCs w:val="20"/>
        </w:rPr>
      </w:pPr>
      <w:r w:rsidRPr="00F65705">
        <w:rPr>
          <w:rFonts w:ascii="Book Antiqua" w:hAnsi="Book Antiqua"/>
          <w:noProof/>
          <w:sz w:val="24"/>
          <w:szCs w:val="24"/>
        </w:rPr>
        <w:drawing>
          <wp:inline distT="0" distB="0" distL="0" distR="0" wp14:anchorId="36D3D083" wp14:editId="708B4626">
            <wp:extent cx="1638300" cy="609600"/>
            <wp:effectExtent l="0" t="0" r="0" b="0"/>
            <wp:docPr id="1" name="Picture 1" descr="https://cls.syr.edu/mathtuneup/grapha/Unit4/UnitFour/Fou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s.syr.edu/mathtuneup/grapha/Unit4/UnitFour/Four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609600"/>
                    </a:xfrm>
                    <a:prstGeom prst="rect">
                      <a:avLst/>
                    </a:prstGeom>
                    <a:noFill/>
                    <a:ln>
                      <a:noFill/>
                    </a:ln>
                  </pic:spPr>
                </pic:pic>
              </a:graphicData>
            </a:graphic>
          </wp:inline>
        </w:drawing>
      </w:r>
    </w:p>
    <w:p w14:paraId="31915277" w14:textId="6E0E4569" w:rsidR="00B51952" w:rsidRDefault="00B51952" w:rsidP="00F65705">
      <w:pPr>
        <w:pStyle w:val="ListParagraph"/>
        <w:jc w:val="center"/>
        <w:rPr>
          <w:rFonts w:ascii="Book Antiqua" w:hAnsi="Book Antiqua" w:cs="Arabic Typesetting"/>
          <w:sz w:val="20"/>
          <w:szCs w:val="20"/>
        </w:rPr>
      </w:pPr>
    </w:p>
    <w:p w14:paraId="3489D178" w14:textId="2635BA0B" w:rsidR="00B51952" w:rsidRDefault="00B51952" w:rsidP="00F65705">
      <w:pPr>
        <w:pStyle w:val="ListParagraph"/>
        <w:jc w:val="center"/>
        <w:rPr>
          <w:rFonts w:ascii="Book Antiqua" w:hAnsi="Book Antiqua" w:cs="Arabic Typesetting"/>
          <w:sz w:val="20"/>
          <w:szCs w:val="20"/>
        </w:rPr>
      </w:pPr>
    </w:p>
    <w:p w14:paraId="762EFC7A" w14:textId="0398D547" w:rsidR="00B51952" w:rsidRDefault="00B51952" w:rsidP="00F65705">
      <w:pPr>
        <w:pStyle w:val="ListParagraph"/>
        <w:jc w:val="center"/>
        <w:rPr>
          <w:rFonts w:ascii="Book Antiqua" w:hAnsi="Book Antiqua" w:cs="Arabic Typesetting"/>
          <w:sz w:val="20"/>
          <w:szCs w:val="20"/>
        </w:rPr>
      </w:pPr>
    </w:p>
    <w:p w14:paraId="193AA923" w14:textId="7A775ADC" w:rsidR="00B51952" w:rsidRDefault="00B51952" w:rsidP="00F65705">
      <w:pPr>
        <w:pStyle w:val="ListParagraph"/>
        <w:jc w:val="center"/>
        <w:rPr>
          <w:rFonts w:ascii="Book Antiqua" w:hAnsi="Book Antiqua" w:cs="Arabic Typesetting"/>
          <w:sz w:val="20"/>
          <w:szCs w:val="20"/>
        </w:rPr>
      </w:pPr>
    </w:p>
    <w:p w14:paraId="4FE59E23" w14:textId="36F07411" w:rsidR="00B51952" w:rsidRDefault="00B51952" w:rsidP="00F65705">
      <w:pPr>
        <w:pStyle w:val="ListParagraph"/>
        <w:jc w:val="center"/>
        <w:rPr>
          <w:rFonts w:ascii="Book Antiqua" w:hAnsi="Book Antiqua" w:cs="Arabic Typesetting"/>
          <w:sz w:val="20"/>
          <w:szCs w:val="20"/>
        </w:rPr>
      </w:pPr>
    </w:p>
    <w:p w14:paraId="41A1715D" w14:textId="6986D7AC" w:rsidR="00B51952" w:rsidRDefault="00B51952" w:rsidP="00F65705">
      <w:pPr>
        <w:pStyle w:val="ListParagraph"/>
        <w:jc w:val="center"/>
        <w:rPr>
          <w:rFonts w:ascii="Book Antiqua" w:hAnsi="Book Antiqua" w:cs="Arabic Typesetting"/>
          <w:sz w:val="20"/>
          <w:szCs w:val="20"/>
        </w:rPr>
      </w:pPr>
    </w:p>
    <w:p w14:paraId="750CC7FC" w14:textId="0660FAF9" w:rsidR="00B51952" w:rsidRDefault="00B51952" w:rsidP="00F65705">
      <w:pPr>
        <w:pStyle w:val="ListParagraph"/>
        <w:jc w:val="center"/>
        <w:rPr>
          <w:rFonts w:ascii="Book Antiqua" w:hAnsi="Book Antiqua" w:cs="Arabic Typesetting"/>
          <w:sz w:val="20"/>
          <w:szCs w:val="20"/>
        </w:rPr>
      </w:pPr>
    </w:p>
    <w:p w14:paraId="5188CFA3" w14:textId="08928E5D" w:rsidR="00B51952" w:rsidRDefault="00B51952" w:rsidP="00F65705">
      <w:pPr>
        <w:pStyle w:val="ListParagraph"/>
        <w:jc w:val="center"/>
        <w:rPr>
          <w:rFonts w:ascii="Book Antiqua" w:hAnsi="Book Antiqua" w:cs="Arabic Typesetting"/>
          <w:sz w:val="20"/>
          <w:szCs w:val="20"/>
        </w:rPr>
      </w:pPr>
    </w:p>
    <w:p w14:paraId="796C39B5" w14:textId="47EED03C" w:rsidR="00B51952" w:rsidRDefault="00B51952" w:rsidP="00F65705">
      <w:pPr>
        <w:pStyle w:val="ListParagraph"/>
        <w:jc w:val="center"/>
        <w:rPr>
          <w:rFonts w:ascii="Book Antiqua" w:hAnsi="Book Antiqua" w:cs="Arabic Typesetting"/>
          <w:sz w:val="20"/>
          <w:szCs w:val="20"/>
        </w:rPr>
      </w:pPr>
    </w:p>
    <w:p w14:paraId="2FB774D3" w14:textId="77777777" w:rsidR="00B51952" w:rsidRPr="00F65705" w:rsidRDefault="00B51952" w:rsidP="00F65705">
      <w:pPr>
        <w:pStyle w:val="ListParagraph"/>
        <w:jc w:val="center"/>
        <w:rPr>
          <w:rFonts w:ascii="Book Antiqua" w:hAnsi="Book Antiqua" w:cs="Arabic Typesetting"/>
          <w:sz w:val="20"/>
          <w:szCs w:val="20"/>
        </w:rPr>
      </w:pPr>
    </w:p>
    <w:p w14:paraId="67581A24" w14:textId="77777777" w:rsidR="00513379" w:rsidRPr="00F65705" w:rsidRDefault="00513379" w:rsidP="003335D7">
      <w:pPr>
        <w:pStyle w:val="ListParagraph"/>
        <w:rPr>
          <w:rFonts w:ascii="Book Antiqua" w:hAnsi="Book Antiqua" w:cs="Arabic Typesetting"/>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252"/>
        <w:gridCol w:w="2252"/>
      </w:tblGrid>
      <w:tr w:rsidR="00513379" w:rsidRPr="00F65705" w14:paraId="63788D13" w14:textId="77777777" w:rsidTr="0032308A">
        <w:trPr>
          <w:jc w:val="center"/>
        </w:trPr>
        <w:tc>
          <w:tcPr>
            <w:tcW w:w="2356" w:type="dxa"/>
          </w:tcPr>
          <w:p w14:paraId="39EFB8A3"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lastRenderedPageBreak/>
              <w:t>Element</w:t>
            </w:r>
          </w:p>
        </w:tc>
        <w:tc>
          <w:tcPr>
            <w:tcW w:w="2252" w:type="dxa"/>
          </w:tcPr>
          <w:p w14:paraId="3C8B0BB9"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Atomic Symbol</w:t>
            </w:r>
          </w:p>
        </w:tc>
        <w:tc>
          <w:tcPr>
            <w:tcW w:w="2252" w:type="dxa"/>
          </w:tcPr>
          <w:p w14:paraId="3D4D8F20"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Density (g</w:t>
            </w:r>
            <w:r w:rsidR="00457755" w:rsidRPr="00F65705">
              <w:rPr>
                <w:rFonts w:ascii="Book Antiqua" w:hAnsi="Book Antiqua" w:cs="Arabic Typesetting"/>
                <w:sz w:val="20"/>
                <w:szCs w:val="20"/>
              </w:rPr>
              <w:t>/cm</w:t>
            </w:r>
            <w:r w:rsidR="00457755" w:rsidRPr="00F65705">
              <w:rPr>
                <w:rFonts w:ascii="Book Antiqua" w:hAnsi="Book Antiqua" w:cs="Arabic Typesetting"/>
                <w:sz w:val="20"/>
                <w:szCs w:val="20"/>
                <w:vertAlign w:val="superscript"/>
              </w:rPr>
              <w:t>3</w:t>
            </w:r>
            <w:r w:rsidRPr="00F65705">
              <w:rPr>
                <w:rFonts w:ascii="Book Antiqua" w:hAnsi="Book Antiqua" w:cs="Arabic Typesetting"/>
                <w:sz w:val="20"/>
                <w:szCs w:val="20"/>
              </w:rPr>
              <w:t>)</w:t>
            </w:r>
          </w:p>
        </w:tc>
      </w:tr>
      <w:tr w:rsidR="00513379" w:rsidRPr="00F65705" w14:paraId="5E00C8C3" w14:textId="77777777" w:rsidTr="0032308A">
        <w:trPr>
          <w:jc w:val="center"/>
        </w:trPr>
        <w:tc>
          <w:tcPr>
            <w:tcW w:w="2356" w:type="dxa"/>
          </w:tcPr>
          <w:p w14:paraId="22C8F290" w14:textId="77777777" w:rsidR="00513379" w:rsidRPr="00F65705" w:rsidRDefault="00513379" w:rsidP="0032308A">
            <w:pPr>
              <w:rPr>
                <w:rFonts w:ascii="Book Antiqua" w:hAnsi="Book Antiqua" w:cs="Arabic Typesetting"/>
                <w:sz w:val="20"/>
                <w:szCs w:val="20"/>
              </w:rPr>
            </w:pPr>
            <w:r w:rsidRPr="00F65705">
              <w:rPr>
                <w:rFonts w:ascii="Book Antiqua" w:hAnsi="Book Antiqua" w:cs="Arabic Typesetting"/>
                <w:sz w:val="20"/>
                <w:szCs w:val="20"/>
              </w:rPr>
              <w:t xml:space="preserve">Aluminum </w:t>
            </w:r>
          </w:p>
        </w:tc>
        <w:tc>
          <w:tcPr>
            <w:tcW w:w="2252" w:type="dxa"/>
          </w:tcPr>
          <w:p w14:paraId="120E3DEE"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Al</w:t>
            </w:r>
          </w:p>
        </w:tc>
        <w:tc>
          <w:tcPr>
            <w:tcW w:w="2252" w:type="dxa"/>
          </w:tcPr>
          <w:p w14:paraId="476A8F1B"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2.70</w:t>
            </w:r>
          </w:p>
        </w:tc>
      </w:tr>
      <w:tr w:rsidR="00513379" w:rsidRPr="00F65705" w14:paraId="30BD9DFF" w14:textId="77777777" w:rsidTr="0032308A">
        <w:trPr>
          <w:jc w:val="center"/>
        </w:trPr>
        <w:tc>
          <w:tcPr>
            <w:tcW w:w="2356" w:type="dxa"/>
          </w:tcPr>
          <w:p w14:paraId="5F22C564" w14:textId="77777777" w:rsidR="00513379" w:rsidRPr="00F65705" w:rsidRDefault="00513379" w:rsidP="0032308A">
            <w:pPr>
              <w:rPr>
                <w:rFonts w:ascii="Book Antiqua" w:hAnsi="Book Antiqua" w:cs="Arabic Typesetting"/>
                <w:sz w:val="20"/>
                <w:szCs w:val="20"/>
              </w:rPr>
            </w:pPr>
            <w:r w:rsidRPr="00F65705">
              <w:rPr>
                <w:rFonts w:ascii="Book Antiqua" w:hAnsi="Book Antiqua" w:cs="Arabic Typesetting"/>
                <w:sz w:val="20"/>
                <w:szCs w:val="20"/>
              </w:rPr>
              <w:t>Copper</w:t>
            </w:r>
          </w:p>
        </w:tc>
        <w:tc>
          <w:tcPr>
            <w:tcW w:w="2252" w:type="dxa"/>
          </w:tcPr>
          <w:p w14:paraId="53FB8463"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Cu</w:t>
            </w:r>
          </w:p>
        </w:tc>
        <w:tc>
          <w:tcPr>
            <w:tcW w:w="2252" w:type="dxa"/>
          </w:tcPr>
          <w:p w14:paraId="7312BBDA"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8.96</w:t>
            </w:r>
          </w:p>
        </w:tc>
      </w:tr>
      <w:tr w:rsidR="00513379" w:rsidRPr="00F65705" w14:paraId="0578D7B5" w14:textId="77777777" w:rsidTr="0032308A">
        <w:trPr>
          <w:jc w:val="center"/>
        </w:trPr>
        <w:tc>
          <w:tcPr>
            <w:tcW w:w="2356" w:type="dxa"/>
          </w:tcPr>
          <w:p w14:paraId="75630697" w14:textId="77777777" w:rsidR="00513379" w:rsidRPr="00F65705" w:rsidRDefault="00513379" w:rsidP="0032308A">
            <w:pPr>
              <w:rPr>
                <w:rFonts w:ascii="Book Antiqua" w:hAnsi="Book Antiqua" w:cs="Arabic Typesetting"/>
                <w:sz w:val="20"/>
                <w:szCs w:val="20"/>
              </w:rPr>
            </w:pPr>
            <w:r w:rsidRPr="00F65705">
              <w:rPr>
                <w:rFonts w:ascii="Book Antiqua" w:hAnsi="Book Antiqua" w:cs="Arabic Typesetting"/>
                <w:sz w:val="20"/>
                <w:szCs w:val="20"/>
              </w:rPr>
              <w:t>Iron</w:t>
            </w:r>
          </w:p>
        </w:tc>
        <w:tc>
          <w:tcPr>
            <w:tcW w:w="2252" w:type="dxa"/>
          </w:tcPr>
          <w:p w14:paraId="7300CF94"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Fe</w:t>
            </w:r>
          </w:p>
        </w:tc>
        <w:tc>
          <w:tcPr>
            <w:tcW w:w="2252" w:type="dxa"/>
          </w:tcPr>
          <w:p w14:paraId="0128635F"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7.86</w:t>
            </w:r>
          </w:p>
        </w:tc>
      </w:tr>
      <w:tr w:rsidR="00513379" w:rsidRPr="00F65705" w14:paraId="23415496" w14:textId="77777777" w:rsidTr="0032308A">
        <w:trPr>
          <w:jc w:val="center"/>
        </w:trPr>
        <w:tc>
          <w:tcPr>
            <w:tcW w:w="2356" w:type="dxa"/>
          </w:tcPr>
          <w:p w14:paraId="07F7E3F8" w14:textId="77777777" w:rsidR="00513379" w:rsidRPr="00F65705" w:rsidRDefault="00513379" w:rsidP="0032308A">
            <w:pPr>
              <w:rPr>
                <w:rFonts w:ascii="Book Antiqua" w:hAnsi="Book Antiqua" w:cs="Arabic Typesetting"/>
                <w:sz w:val="20"/>
                <w:szCs w:val="20"/>
              </w:rPr>
            </w:pPr>
            <w:r w:rsidRPr="00F65705">
              <w:rPr>
                <w:rFonts w:ascii="Book Antiqua" w:hAnsi="Book Antiqua" w:cs="Arabic Typesetting"/>
                <w:sz w:val="20"/>
                <w:szCs w:val="20"/>
              </w:rPr>
              <w:t>Lead</w:t>
            </w:r>
          </w:p>
        </w:tc>
        <w:tc>
          <w:tcPr>
            <w:tcW w:w="2252" w:type="dxa"/>
          </w:tcPr>
          <w:p w14:paraId="4BF15C52"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Pb</w:t>
            </w:r>
          </w:p>
        </w:tc>
        <w:tc>
          <w:tcPr>
            <w:tcW w:w="2252" w:type="dxa"/>
          </w:tcPr>
          <w:p w14:paraId="056F8B58"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11.34</w:t>
            </w:r>
          </w:p>
        </w:tc>
      </w:tr>
      <w:tr w:rsidR="00513379" w:rsidRPr="00F65705" w14:paraId="2455E882" w14:textId="77777777" w:rsidTr="0032308A">
        <w:trPr>
          <w:jc w:val="center"/>
        </w:trPr>
        <w:tc>
          <w:tcPr>
            <w:tcW w:w="2356" w:type="dxa"/>
          </w:tcPr>
          <w:p w14:paraId="1C56B904" w14:textId="77777777" w:rsidR="00513379" w:rsidRPr="00F65705" w:rsidRDefault="00513379" w:rsidP="0032308A">
            <w:pPr>
              <w:rPr>
                <w:rFonts w:ascii="Book Antiqua" w:hAnsi="Book Antiqua" w:cs="Arabic Typesetting"/>
                <w:sz w:val="20"/>
                <w:szCs w:val="20"/>
              </w:rPr>
            </w:pPr>
            <w:r w:rsidRPr="00F65705">
              <w:rPr>
                <w:rFonts w:ascii="Book Antiqua" w:hAnsi="Book Antiqua" w:cs="Arabic Typesetting"/>
                <w:sz w:val="20"/>
                <w:szCs w:val="20"/>
              </w:rPr>
              <w:t>Magnesium</w:t>
            </w:r>
          </w:p>
        </w:tc>
        <w:tc>
          <w:tcPr>
            <w:tcW w:w="2252" w:type="dxa"/>
          </w:tcPr>
          <w:p w14:paraId="46047C9C"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Mg</w:t>
            </w:r>
          </w:p>
        </w:tc>
        <w:tc>
          <w:tcPr>
            <w:tcW w:w="2252" w:type="dxa"/>
          </w:tcPr>
          <w:p w14:paraId="352D4251"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1.74</w:t>
            </w:r>
          </w:p>
        </w:tc>
      </w:tr>
      <w:tr w:rsidR="00513379" w:rsidRPr="00F65705" w14:paraId="31B9CD86" w14:textId="77777777" w:rsidTr="0032308A">
        <w:trPr>
          <w:jc w:val="center"/>
        </w:trPr>
        <w:tc>
          <w:tcPr>
            <w:tcW w:w="2356" w:type="dxa"/>
          </w:tcPr>
          <w:p w14:paraId="0EC576DB" w14:textId="77777777" w:rsidR="00513379" w:rsidRPr="00F65705" w:rsidRDefault="00513379" w:rsidP="0032308A">
            <w:pPr>
              <w:rPr>
                <w:rFonts w:ascii="Book Antiqua" w:hAnsi="Book Antiqua" w:cs="Arabic Typesetting"/>
                <w:sz w:val="20"/>
                <w:szCs w:val="20"/>
              </w:rPr>
            </w:pPr>
            <w:r w:rsidRPr="00F65705">
              <w:rPr>
                <w:rFonts w:ascii="Book Antiqua" w:hAnsi="Book Antiqua" w:cs="Arabic Typesetting"/>
                <w:sz w:val="20"/>
                <w:szCs w:val="20"/>
              </w:rPr>
              <w:t>Nickel</w:t>
            </w:r>
          </w:p>
        </w:tc>
        <w:tc>
          <w:tcPr>
            <w:tcW w:w="2252" w:type="dxa"/>
          </w:tcPr>
          <w:p w14:paraId="486D68CE"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Ni</w:t>
            </w:r>
          </w:p>
        </w:tc>
        <w:tc>
          <w:tcPr>
            <w:tcW w:w="2252" w:type="dxa"/>
          </w:tcPr>
          <w:p w14:paraId="285A77FC"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8.90</w:t>
            </w:r>
          </w:p>
        </w:tc>
      </w:tr>
      <w:tr w:rsidR="00513379" w:rsidRPr="00F65705" w14:paraId="43E3D005" w14:textId="77777777" w:rsidTr="0032308A">
        <w:trPr>
          <w:jc w:val="center"/>
        </w:trPr>
        <w:tc>
          <w:tcPr>
            <w:tcW w:w="2356" w:type="dxa"/>
          </w:tcPr>
          <w:p w14:paraId="400E5264" w14:textId="77777777" w:rsidR="00513379" w:rsidRPr="00F65705" w:rsidRDefault="00513379" w:rsidP="0032308A">
            <w:pPr>
              <w:rPr>
                <w:rFonts w:ascii="Book Antiqua" w:hAnsi="Book Antiqua" w:cs="Arabic Typesetting"/>
                <w:sz w:val="20"/>
                <w:szCs w:val="20"/>
              </w:rPr>
            </w:pPr>
            <w:r w:rsidRPr="00F65705">
              <w:rPr>
                <w:rFonts w:ascii="Book Antiqua" w:hAnsi="Book Antiqua" w:cs="Arabic Typesetting"/>
                <w:sz w:val="20"/>
                <w:szCs w:val="20"/>
              </w:rPr>
              <w:t>Titanium</w:t>
            </w:r>
          </w:p>
        </w:tc>
        <w:tc>
          <w:tcPr>
            <w:tcW w:w="2252" w:type="dxa"/>
          </w:tcPr>
          <w:p w14:paraId="007B8F76" w14:textId="77777777" w:rsidR="00513379" w:rsidRPr="00F65705" w:rsidRDefault="00513379" w:rsidP="0032308A">
            <w:pPr>
              <w:jc w:val="center"/>
              <w:rPr>
                <w:rFonts w:ascii="Book Antiqua" w:hAnsi="Book Antiqua" w:cs="Arabic Typesetting"/>
                <w:sz w:val="20"/>
                <w:szCs w:val="20"/>
              </w:rPr>
            </w:pPr>
            <w:proofErr w:type="spellStart"/>
            <w:r w:rsidRPr="00F65705">
              <w:rPr>
                <w:rFonts w:ascii="Book Antiqua" w:hAnsi="Book Antiqua" w:cs="Arabic Typesetting"/>
                <w:sz w:val="20"/>
                <w:szCs w:val="20"/>
              </w:rPr>
              <w:t>Ti</w:t>
            </w:r>
            <w:proofErr w:type="spellEnd"/>
          </w:p>
        </w:tc>
        <w:tc>
          <w:tcPr>
            <w:tcW w:w="2252" w:type="dxa"/>
          </w:tcPr>
          <w:p w14:paraId="1F3B6023"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4.50</w:t>
            </w:r>
          </w:p>
        </w:tc>
      </w:tr>
      <w:tr w:rsidR="00513379" w:rsidRPr="00F65705" w14:paraId="5EB18612" w14:textId="77777777" w:rsidTr="0032308A">
        <w:trPr>
          <w:jc w:val="center"/>
        </w:trPr>
        <w:tc>
          <w:tcPr>
            <w:tcW w:w="2356" w:type="dxa"/>
          </w:tcPr>
          <w:p w14:paraId="15B022BA" w14:textId="77777777" w:rsidR="00513379" w:rsidRPr="00F65705" w:rsidRDefault="00513379" w:rsidP="0032308A">
            <w:pPr>
              <w:rPr>
                <w:rFonts w:ascii="Book Antiqua" w:hAnsi="Book Antiqua" w:cs="Arabic Typesetting"/>
                <w:sz w:val="20"/>
                <w:szCs w:val="20"/>
              </w:rPr>
            </w:pPr>
            <w:r w:rsidRPr="00F65705">
              <w:rPr>
                <w:rFonts w:ascii="Book Antiqua" w:hAnsi="Book Antiqua" w:cs="Arabic Typesetting"/>
                <w:sz w:val="20"/>
                <w:szCs w:val="20"/>
              </w:rPr>
              <w:t>Zinc</w:t>
            </w:r>
          </w:p>
        </w:tc>
        <w:tc>
          <w:tcPr>
            <w:tcW w:w="2252" w:type="dxa"/>
          </w:tcPr>
          <w:p w14:paraId="2130FFB5"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Zn</w:t>
            </w:r>
          </w:p>
        </w:tc>
        <w:tc>
          <w:tcPr>
            <w:tcW w:w="2252" w:type="dxa"/>
          </w:tcPr>
          <w:p w14:paraId="6FCE76D4"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7.14</w:t>
            </w:r>
          </w:p>
        </w:tc>
      </w:tr>
      <w:tr w:rsidR="00513379" w:rsidRPr="00F65705" w14:paraId="1F377549" w14:textId="77777777" w:rsidTr="0032308A">
        <w:trPr>
          <w:jc w:val="center"/>
        </w:trPr>
        <w:tc>
          <w:tcPr>
            <w:tcW w:w="2356" w:type="dxa"/>
          </w:tcPr>
          <w:p w14:paraId="5B713F79" w14:textId="77777777" w:rsidR="00513379" w:rsidRPr="00F65705" w:rsidRDefault="00513379" w:rsidP="0032308A">
            <w:pPr>
              <w:rPr>
                <w:rFonts w:ascii="Book Antiqua" w:hAnsi="Book Antiqua" w:cs="Arabic Typesetting"/>
                <w:sz w:val="20"/>
                <w:szCs w:val="20"/>
              </w:rPr>
            </w:pPr>
            <w:r w:rsidRPr="00F65705">
              <w:rPr>
                <w:rFonts w:ascii="Book Antiqua" w:hAnsi="Book Antiqua" w:cs="Arabic Typesetting"/>
                <w:sz w:val="20"/>
                <w:szCs w:val="20"/>
              </w:rPr>
              <w:t>Zirconium</w:t>
            </w:r>
          </w:p>
        </w:tc>
        <w:tc>
          <w:tcPr>
            <w:tcW w:w="2252" w:type="dxa"/>
          </w:tcPr>
          <w:p w14:paraId="229CE41E" w14:textId="77777777" w:rsidR="00513379" w:rsidRPr="00F65705" w:rsidRDefault="00513379" w:rsidP="0032308A">
            <w:pPr>
              <w:jc w:val="center"/>
              <w:rPr>
                <w:rFonts w:ascii="Book Antiqua" w:hAnsi="Book Antiqua" w:cs="Arabic Typesetting"/>
                <w:sz w:val="20"/>
                <w:szCs w:val="20"/>
              </w:rPr>
            </w:pPr>
            <w:proofErr w:type="spellStart"/>
            <w:r w:rsidRPr="00F65705">
              <w:rPr>
                <w:rFonts w:ascii="Book Antiqua" w:hAnsi="Book Antiqua" w:cs="Arabic Typesetting"/>
                <w:sz w:val="20"/>
                <w:szCs w:val="20"/>
              </w:rPr>
              <w:t>Zr</w:t>
            </w:r>
            <w:proofErr w:type="spellEnd"/>
          </w:p>
        </w:tc>
        <w:tc>
          <w:tcPr>
            <w:tcW w:w="2252" w:type="dxa"/>
          </w:tcPr>
          <w:p w14:paraId="77E82099" w14:textId="77777777" w:rsidR="00513379" w:rsidRPr="00F65705" w:rsidRDefault="00513379" w:rsidP="0032308A">
            <w:pPr>
              <w:jc w:val="center"/>
              <w:rPr>
                <w:rFonts w:ascii="Book Antiqua" w:hAnsi="Book Antiqua" w:cs="Arabic Typesetting"/>
                <w:sz w:val="20"/>
                <w:szCs w:val="20"/>
              </w:rPr>
            </w:pPr>
            <w:r w:rsidRPr="00F65705">
              <w:rPr>
                <w:rFonts w:ascii="Book Antiqua" w:hAnsi="Book Antiqua" w:cs="Arabic Typesetting"/>
                <w:sz w:val="20"/>
                <w:szCs w:val="20"/>
              </w:rPr>
              <w:t>6.49</w:t>
            </w:r>
          </w:p>
        </w:tc>
      </w:tr>
    </w:tbl>
    <w:p w14:paraId="77A2649D" w14:textId="77777777" w:rsidR="00B51952" w:rsidRPr="00B51952" w:rsidRDefault="00B51952" w:rsidP="00B51952">
      <w:pPr>
        <w:rPr>
          <w:rFonts w:ascii="Book Antiqua" w:hAnsi="Book Antiqua" w:cs="Arabic Typesetting"/>
          <w:b/>
          <w:sz w:val="20"/>
          <w:szCs w:val="20"/>
          <w:u w:val="single"/>
        </w:rPr>
      </w:pPr>
      <w:bookmarkStart w:id="0" w:name="_GoBack"/>
      <w:bookmarkEnd w:id="0"/>
    </w:p>
    <w:p w14:paraId="2D9B33FB" w14:textId="1B21B827" w:rsidR="003335D7" w:rsidRPr="00F65705" w:rsidRDefault="00E1419F" w:rsidP="00E1419F">
      <w:pPr>
        <w:pStyle w:val="ListParagraph"/>
        <w:numPr>
          <w:ilvl w:val="0"/>
          <w:numId w:val="17"/>
        </w:numPr>
        <w:rPr>
          <w:rFonts w:ascii="Book Antiqua" w:hAnsi="Book Antiqua" w:cs="Arabic Typesetting"/>
          <w:b/>
          <w:sz w:val="20"/>
          <w:szCs w:val="20"/>
          <w:u w:val="single"/>
        </w:rPr>
      </w:pPr>
      <w:r w:rsidRPr="00F65705">
        <w:rPr>
          <w:rFonts w:ascii="Book Antiqua" w:hAnsi="Book Antiqua" w:cs="Arabic Typesetting"/>
          <w:b/>
          <w:sz w:val="20"/>
          <w:szCs w:val="20"/>
          <w:u w:val="single"/>
        </w:rPr>
        <w:t>Conclusion:</w:t>
      </w:r>
      <w:r w:rsidRPr="00F65705">
        <w:rPr>
          <w:rFonts w:ascii="Book Antiqua" w:hAnsi="Book Antiqua" w:cs="Arabic Typesetting"/>
          <w:sz w:val="20"/>
          <w:szCs w:val="20"/>
        </w:rPr>
        <w:t xml:space="preserve"> </w:t>
      </w:r>
      <w:r w:rsidR="003335D7" w:rsidRPr="00F65705">
        <w:rPr>
          <w:rFonts w:ascii="Book Antiqua" w:hAnsi="Book Antiqua" w:cs="Arabic Typesetting"/>
          <w:sz w:val="20"/>
          <w:szCs w:val="20"/>
        </w:rPr>
        <w:t>The slope of your post-1982 pennies line should give you the identity of the metal that makes up most of the mass. Compare your value to the chart below and identify the metal in these pennies.</w:t>
      </w:r>
    </w:p>
    <w:p w14:paraId="36260272" w14:textId="77777777" w:rsidR="003335D7" w:rsidRPr="00F65705" w:rsidRDefault="003335D7" w:rsidP="003335D7">
      <w:pPr>
        <w:pStyle w:val="ListParagraph"/>
        <w:ind w:left="360"/>
        <w:rPr>
          <w:rFonts w:ascii="Book Antiqua" w:hAnsi="Book Antiqua" w:cs="Arabic Typesetting"/>
          <w:i/>
          <w:sz w:val="20"/>
          <w:szCs w:val="20"/>
        </w:rPr>
      </w:pPr>
    </w:p>
    <w:p w14:paraId="6B389638" w14:textId="77777777" w:rsidR="00E1419F" w:rsidRPr="00F65705" w:rsidRDefault="003335D7" w:rsidP="003335D7">
      <w:pPr>
        <w:pStyle w:val="ListParagraph"/>
        <w:ind w:left="360"/>
        <w:rPr>
          <w:rFonts w:ascii="Book Antiqua" w:hAnsi="Book Antiqua" w:cs="Arabic Typesetting"/>
          <w:b/>
          <w:i/>
          <w:sz w:val="20"/>
          <w:szCs w:val="20"/>
          <w:u w:val="single"/>
        </w:rPr>
      </w:pPr>
      <w:r w:rsidRPr="00F65705">
        <w:rPr>
          <w:rFonts w:ascii="Book Antiqua" w:hAnsi="Book Antiqua" w:cs="Arabic Typesetting"/>
          <w:i/>
          <w:sz w:val="20"/>
          <w:szCs w:val="20"/>
        </w:rPr>
        <w:t>“</w:t>
      </w:r>
      <w:r w:rsidR="00E1419F" w:rsidRPr="00F65705">
        <w:rPr>
          <w:rFonts w:ascii="Book Antiqua" w:hAnsi="Book Antiqua" w:cs="Arabic Typesetting"/>
          <w:i/>
          <w:sz w:val="20"/>
          <w:szCs w:val="20"/>
        </w:rPr>
        <w:t>By comparing the experimental density of the post-1982 pennies with the accepted value of</w:t>
      </w:r>
      <w:r w:rsidR="001E27E2" w:rsidRPr="00F65705">
        <w:rPr>
          <w:rFonts w:ascii="Book Antiqua" w:hAnsi="Book Antiqua" w:cs="Arabic Typesetting"/>
          <w:i/>
          <w:sz w:val="20"/>
          <w:szCs w:val="20"/>
        </w:rPr>
        <w:t xml:space="preserve"> various metals given in the chart, it was determined that these pe</w:t>
      </w:r>
      <w:r w:rsidRPr="00F65705">
        <w:rPr>
          <w:rFonts w:ascii="Book Antiqua" w:hAnsi="Book Antiqua" w:cs="Arabic Typesetting"/>
          <w:i/>
          <w:sz w:val="20"/>
          <w:szCs w:val="20"/>
        </w:rPr>
        <w:t>nnies are mostly _____________.”</w:t>
      </w:r>
    </w:p>
    <w:p w14:paraId="74E7D522" w14:textId="77777777" w:rsidR="00513379" w:rsidRPr="00F65705" w:rsidRDefault="00513379" w:rsidP="00070FD7">
      <w:pPr>
        <w:pStyle w:val="ListParagraph"/>
        <w:spacing w:line="240" w:lineRule="auto"/>
        <w:rPr>
          <w:rFonts w:ascii="Book Antiqua" w:hAnsi="Book Antiqua" w:cs="Arabic Typesetting"/>
          <w:sz w:val="20"/>
          <w:szCs w:val="20"/>
        </w:rPr>
      </w:pPr>
    </w:p>
    <w:p w14:paraId="7CE85DAD" w14:textId="366011BB" w:rsidR="00055CCF" w:rsidRPr="00F65705" w:rsidRDefault="00513379" w:rsidP="00971C49">
      <w:pPr>
        <w:suppressAutoHyphens/>
        <w:spacing w:after="0" w:line="240" w:lineRule="auto"/>
        <w:rPr>
          <w:rFonts w:ascii="Book Antiqua" w:eastAsia="Times New Roman" w:hAnsi="Book Antiqua" w:cs="Arabic Typesetting"/>
          <w:sz w:val="20"/>
          <w:szCs w:val="20"/>
          <w:lang w:eastAsia="ar-SA"/>
        </w:rPr>
      </w:pPr>
      <w:r w:rsidRPr="00F65705">
        <w:rPr>
          <w:rFonts w:ascii="Book Antiqua" w:hAnsi="Book Antiqua" w:cs="Arabic Typesetting"/>
          <w:sz w:val="20"/>
          <w:szCs w:val="20"/>
        </w:rPr>
        <w:t>EXTRA CREDIT:</w:t>
      </w:r>
      <w:r w:rsidR="00055CCF" w:rsidRPr="00F65705">
        <w:rPr>
          <w:rFonts w:ascii="Book Antiqua" w:hAnsi="Book Antiqua" w:cs="Arabic Typesetting"/>
          <w:sz w:val="20"/>
          <w:szCs w:val="20"/>
        </w:rPr>
        <w:t xml:space="preserve"> </w:t>
      </w:r>
      <w:r w:rsidR="0069248F" w:rsidRPr="00F65705">
        <w:rPr>
          <w:rFonts w:ascii="Book Antiqua" w:hAnsi="Book Antiqua" w:cs="Arabic Typesetting"/>
          <w:sz w:val="20"/>
          <w:szCs w:val="20"/>
        </w:rPr>
        <w:t xml:space="preserve">Calculate your percent error for </w:t>
      </w:r>
      <w:r w:rsidR="0069248F" w:rsidRPr="00F65705">
        <w:rPr>
          <w:rFonts w:ascii="Book Antiqua" w:eastAsia="Times New Roman" w:hAnsi="Book Antiqua" w:cs="Arabic Typesetting"/>
          <w:sz w:val="20"/>
          <w:szCs w:val="20"/>
          <w:lang w:eastAsia="ar-SA"/>
        </w:rPr>
        <w:t>t</w:t>
      </w:r>
      <w:r w:rsidR="00055CCF" w:rsidRPr="00F65705">
        <w:rPr>
          <w:rFonts w:ascii="Book Antiqua" w:eastAsia="Times New Roman" w:hAnsi="Book Antiqua" w:cs="Arabic Typesetting"/>
          <w:sz w:val="20"/>
          <w:szCs w:val="20"/>
          <w:lang w:eastAsia="ar-SA"/>
        </w:rPr>
        <w:t>he pre-1982 pennies</w:t>
      </w:r>
      <w:r w:rsidR="0069248F" w:rsidRPr="00F65705">
        <w:rPr>
          <w:rFonts w:ascii="Book Antiqua" w:eastAsia="Times New Roman" w:hAnsi="Book Antiqua" w:cs="Arabic Typesetting"/>
          <w:sz w:val="20"/>
          <w:szCs w:val="20"/>
          <w:lang w:eastAsia="ar-SA"/>
        </w:rPr>
        <w:t>. The pre-1982 pennies</w:t>
      </w:r>
      <w:r w:rsidR="00055CCF" w:rsidRPr="00F65705">
        <w:rPr>
          <w:rFonts w:ascii="Book Antiqua" w:eastAsia="Times New Roman" w:hAnsi="Book Antiqua" w:cs="Arabic Typesetting"/>
          <w:sz w:val="20"/>
          <w:szCs w:val="20"/>
          <w:lang w:eastAsia="ar-SA"/>
        </w:rPr>
        <w:t xml:space="preserve"> are alm</w:t>
      </w:r>
      <w:r w:rsidR="00642A15" w:rsidRPr="00F65705">
        <w:rPr>
          <w:rFonts w:ascii="Book Antiqua" w:eastAsia="Times New Roman" w:hAnsi="Book Antiqua" w:cs="Arabic Typesetting"/>
          <w:sz w:val="20"/>
          <w:szCs w:val="20"/>
          <w:lang w:eastAsia="ar-SA"/>
        </w:rPr>
        <w:t>ost pure solid copper.  Find</w:t>
      </w:r>
      <w:r w:rsidR="00055CCF" w:rsidRPr="00F65705">
        <w:rPr>
          <w:rFonts w:ascii="Book Antiqua" w:eastAsia="Times New Roman" w:hAnsi="Book Antiqua" w:cs="Arabic Typesetting"/>
          <w:sz w:val="20"/>
          <w:szCs w:val="20"/>
          <w:lang w:eastAsia="ar-SA"/>
        </w:rPr>
        <w:t xml:space="preserve"> the</w:t>
      </w:r>
      <w:r w:rsidR="0069248F" w:rsidRPr="00F65705">
        <w:rPr>
          <w:rFonts w:ascii="Book Antiqua" w:eastAsia="Times New Roman" w:hAnsi="Book Antiqua" w:cs="Arabic Typesetting"/>
          <w:sz w:val="20"/>
          <w:szCs w:val="20"/>
          <w:lang w:eastAsia="ar-SA"/>
        </w:rPr>
        <w:t xml:space="preserve"> accepted value of the</w:t>
      </w:r>
      <w:r w:rsidR="00055CCF" w:rsidRPr="00F65705">
        <w:rPr>
          <w:rFonts w:ascii="Book Antiqua" w:eastAsia="Times New Roman" w:hAnsi="Book Antiqua" w:cs="Arabic Typesetting"/>
          <w:sz w:val="20"/>
          <w:szCs w:val="20"/>
          <w:lang w:eastAsia="ar-SA"/>
        </w:rPr>
        <w:t xml:space="preserve"> density of copper on the above chart.  </w:t>
      </w:r>
      <w:r w:rsidR="0069248F" w:rsidRPr="00F65705">
        <w:rPr>
          <w:rFonts w:ascii="Book Antiqua" w:eastAsia="Times New Roman" w:hAnsi="Book Antiqua" w:cs="Arabic Typesetting"/>
          <w:sz w:val="20"/>
          <w:szCs w:val="20"/>
          <w:lang w:eastAsia="ar-SA"/>
        </w:rPr>
        <w:t>Your experimental value is the slope of your line.</w:t>
      </w:r>
    </w:p>
    <w:p w14:paraId="795EBE70" w14:textId="77777777" w:rsidR="00971C49" w:rsidRPr="00F65705" w:rsidRDefault="00971C49" w:rsidP="00971C49">
      <w:pPr>
        <w:suppressAutoHyphens/>
        <w:spacing w:after="0" w:line="240" w:lineRule="auto"/>
        <w:rPr>
          <w:rFonts w:ascii="Book Antiqua" w:eastAsia="Times New Roman" w:hAnsi="Book Antiqua" w:cs="Arabic Typesetting"/>
          <w:sz w:val="20"/>
          <w:szCs w:val="20"/>
          <w:lang w:eastAsia="ar-SA"/>
        </w:rPr>
      </w:pPr>
    </w:p>
    <w:p w14:paraId="611D49C7" w14:textId="77777777" w:rsidR="00055CCF" w:rsidRPr="00F65705" w:rsidRDefault="00971C49" w:rsidP="00055CCF">
      <w:pPr>
        <w:tabs>
          <w:tab w:val="left" w:pos="720"/>
        </w:tabs>
        <w:suppressAutoHyphens/>
        <w:spacing w:after="0" w:line="240" w:lineRule="auto"/>
        <w:rPr>
          <w:rFonts w:ascii="Book Antiqua" w:eastAsia="Times New Roman" w:hAnsi="Book Antiqua" w:cs="Arabic Typesetting"/>
          <w:i/>
          <w:sz w:val="20"/>
          <w:szCs w:val="20"/>
          <w:lang w:eastAsia="ar-SA"/>
        </w:rPr>
      </w:pPr>
      <w:r w:rsidRPr="00F65705">
        <w:rPr>
          <w:rFonts w:ascii="Book Antiqua" w:eastAsia="Times New Roman" w:hAnsi="Book Antiqua" w:cs="Arabic Typesetting"/>
          <w:i/>
          <w:sz w:val="20"/>
          <w:szCs w:val="20"/>
          <w:lang w:eastAsia="ar-SA"/>
        </w:rPr>
        <w:tab/>
      </w:r>
      <w:r w:rsidRPr="00F65705">
        <w:rPr>
          <w:rFonts w:ascii="Book Antiqua" w:eastAsia="Times New Roman" w:hAnsi="Book Antiqua" w:cs="Arabic Typesetting"/>
          <w:i/>
          <w:sz w:val="20"/>
          <w:szCs w:val="20"/>
          <w:lang w:eastAsia="ar-SA"/>
        </w:rPr>
        <w:tab/>
      </w:r>
      <w:r w:rsidRPr="00F65705">
        <w:rPr>
          <w:rFonts w:ascii="Book Antiqua" w:eastAsia="Times New Roman" w:hAnsi="Book Antiqua" w:cs="Arabic Typesetting"/>
          <w:i/>
          <w:sz w:val="20"/>
          <w:szCs w:val="20"/>
          <w:lang w:eastAsia="ar-SA"/>
        </w:rPr>
        <w:tab/>
      </w:r>
      <w:r w:rsidRPr="00F65705">
        <w:rPr>
          <w:rFonts w:ascii="Book Antiqua" w:eastAsia="Times New Roman" w:hAnsi="Book Antiqua" w:cs="Arabic Typesetting"/>
          <w:i/>
          <w:sz w:val="20"/>
          <w:szCs w:val="20"/>
          <w:lang w:eastAsia="ar-SA"/>
        </w:rPr>
        <w:tab/>
      </w:r>
      <w:r w:rsidRPr="00F65705">
        <w:rPr>
          <w:rFonts w:ascii="Book Antiqua" w:eastAsia="Times New Roman" w:hAnsi="Book Antiqua" w:cs="Arabic Typesetting"/>
          <w:i/>
          <w:sz w:val="20"/>
          <w:szCs w:val="20"/>
          <w:lang w:eastAsia="ar-SA"/>
        </w:rPr>
        <w:tab/>
      </w:r>
      <w:r w:rsidRPr="00F65705">
        <w:rPr>
          <w:rFonts w:ascii="Book Antiqua" w:eastAsia="Times New Roman" w:hAnsi="Book Antiqua" w:cs="Arabic Typesetting"/>
          <w:i/>
          <w:sz w:val="20"/>
          <w:szCs w:val="20"/>
          <w:lang w:eastAsia="ar-SA"/>
        </w:rPr>
        <w:tab/>
      </w:r>
    </w:p>
    <w:p w14:paraId="3EB9C9EC" w14:textId="42DB1C60" w:rsidR="00865908" w:rsidRPr="00F65705" w:rsidRDefault="00865908" w:rsidP="001E27E2">
      <w:pPr>
        <w:spacing w:after="0" w:line="240" w:lineRule="auto"/>
        <w:rPr>
          <w:rFonts w:ascii="Book Antiqua" w:hAnsi="Book Antiqua" w:cs="Arabic Typesetting"/>
          <w:sz w:val="20"/>
          <w:szCs w:val="20"/>
        </w:rPr>
      </w:pPr>
    </w:p>
    <w:sectPr w:rsidR="00865908" w:rsidRPr="00F65705" w:rsidSect="00E10497">
      <w:type w:val="continuous"/>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8C740" w14:textId="77777777" w:rsidR="007F33D4" w:rsidRDefault="007F33D4" w:rsidP="00015EE3">
      <w:pPr>
        <w:spacing w:after="0" w:line="240" w:lineRule="auto"/>
      </w:pPr>
      <w:r>
        <w:separator/>
      </w:r>
    </w:p>
  </w:endnote>
  <w:endnote w:type="continuationSeparator" w:id="0">
    <w:p w14:paraId="736BF9CA" w14:textId="77777777" w:rsidR="007F33D4" w:rsidRDefault="007F33D4" w:rsidP="0001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abic Typesetting">
    <w:altName w:val="Courier New"/>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1F021" w14:textId="77777777" w:rsidR="007F33D4" w:rsidRDefault="007F33D4" w:rsidP="00015EE3">
      <w:pPr>
        <w:spacing w:after="0" w:line="240" w:lineRule="auto"/>
      </w:pPr>
      <w:r>
        <w:separator/>
      </w:r>
    </w:p>
  </w:footnote>
  <w:footnote w:type="continuationSeparator" w:id="0">
    <w:p w14:paraId="5FC76FE3" w14:textId="77777777" w:rsidR="007F33D4" w:rsidRDefault="007F33D4" w:rsidP="00015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788"/>
      <w:gridCol w:w="4788"/>
    </w:tblGrid>
    <w:tr w:rsidR="000F7494" w14:paraId="7FFE942A" w14:textId="77777777" w:rsidTr="000F7494">
      <w:tc>
        <w:tcPr>
          <w:tcW w:w="4788" w:type="dxa"/>
        </w:tcPr>
        <w:p w14:paraId="00DF0EEF" w14:textId="77777777" w:rsidR="000F7494" w:rsidRPr="00CF0E40" w:rsidRDefault="000F7494" w:rsidP="000F7494">
          <w:pPr>
            <w:pStyle w:val="Header"/>
            <w:rPr>
              <w:rFonts w:ascii="Arabic Typesetting" w:hAnsi="Arabic Typesetting" w:cs="Arabic Typesetting"/>
              <w:sz w:val="24"/>
              <w:szCs w:val="24"/>
            </w:rPr>
          </w:pPr>
          <w:r w:rsidRPr="00CF0E40">
            <w:rPr>
              <w:rFonts w:ascii="Arabic Typesetting" w:hAnsi="Arabic Typesetting" w:cs="Arabic Typesetting"/>
              <w:sz w:val="24"/>
              <w:szCs w:val="24"/>
            </w:rPr>
            <w:t>Lab Station #</w:t>
          </w:r>
        </w:p>
      </w:tc>
      <w:tc>
        <w:tcPr>
          <w:tcW w:w="4788" w:type="dxa"/>
        </w:tcPr>
        <w:p w14:paraId="084CA911" w14:textId="77777777" w:rsidR="000F7494" w:rsidRPr="00CF0E40" w:rsidRDefault="000F7494" w:rsidP="000F7494">
          <w:pPr>
            <w:pStyle w:val="Header"/>
            <w:rPr>
              <w:rFonts w:ascii="Arabic Typesetting" w:hAnsi="Arabic Typesetting" w:cs="Arabic Typesetting"/>
              <w:sz w:val="24"/>
              <w:szCs w:val="24"/>
            </w:rPr>
          </w:pPr>
          <w:r w:rsidRPr="00CF0E40">
            <w:rPr>
              <w:rFonts w:ascii="Arabic Typesetting" w:hAnsi="Arabic Typesetting" w:cs="Arabic Typesetting"/>
              <w:sz w:val="24"/>
              <w:szCs w:val="24"/>
            </w:rPr>
            <w:t>Name</w:t>
          </w:r>
        </w:p>
      </w:tc>
    </w:tr>
    <w:tr w:rsidR="000F7494" w14:paraId="1A12EC68" w14:textId="77777777" w:rsidTr="000F7494">
      <w:tc>
        <w:tcPr>
          <w:tcW w:w="4788" w:type="dxa"/>
        </w:tcPr>
        <w:p w14:paraId="6487144B" w14:textId="77777777" w:rsidR="000F7494" w:rsidRPr="00CF0E40" w:rsidRDefault="000F7494" w:rsidP="000F7494">
          <w:pPr>
            <w:pStyle w:val="Header"/>
            <w:rPr>
              <w:rFonts w:ascii="Arabic Typesetting" w:hAnsi="Arabic Typesetting" w:cs="Arabic Typesetting"/>
              <w:sz w:val="24"/>
              <w:szCs w:val="24"/>
            </w:rPr>
          </w:pPr>
          <w:r w:rsidRPr="00CF0E40">
            <w:rPr>
              <w:rFonts w:ascii="Arabic Typesetting" w:hAnsi="Arabic Typesetting" w:cs="Arabic Typesetting"/>
              <w:sz w:val="24"/>
              <w:szCs w:val="24"/>
            </w:rPr>
            <w:t>Partner</w:t>
          </w:r>
        </w:p>
      </w:tc>
      <w:tc>
        <w:tcPr>
          <w:tcW w:w="4788" w:type="dxa"/>
        </w:tcPr>
        <w:p w14:paraId="2D225B3D" w14:textId="77777777" w:rsidR="000F7494" w:rsidRPr="00CF0E40" w:rsidRDefault="000F7494" w:rsidP="000F7494">
          <w:pPr>
            <w:pStyle w:val="Header"/>
            <w:rPr>
              <w:rFonts w:ascii="Arabic Typesetting" w:hAnsi="Arabic Typesetting" w:cs="Arabic Typesetting"/>
              <w:sz w:val="24"/>
              <w:szCs w:val="24"/>
            </w:rPr>
          </w:pPr>
          <w:r w:rsidRPr="00CF0E40">
            <w:rPr>
              <w:rFonts w:ascii="Arabic Typesetting" w:hAnsi="Arabic Typesetting" w:cs="Arabic Typesetting"/>
              <w:sz w:val="24"/>
              <w:szCs w:val="24"/>
            </w:rPr>
            <w:t>Period</w:t>
          </w:r>
        </w:p>
      </w:tc>
    </w:tr>
    <w:tr w:rsidR="000F7494" w14:paraId="57083465" w14:textId="77777777" w:rsidTr="000F7494">
      <w:tc>
        <w:tcPr>
          <w:tcW w:w="4788" w:type="dxa"/>
        </w:tcPr>
        <w:p w14:paraId="630422ED" w14:textId="77777777" w:rsidR="000F7494" w:rsidRPr="00CF0E40" w:rsidRDefault="000F7494" w:rsidP="000F7494">
          <w:pPr>
            <w:pStyle w:val="Header"/>
            <w:rPr>
              <w:rFonts w:ascii="Arabic Typesetting" w:hAnsi="Arabic Typesetting" w:cs="Arabic Typesetting"/>
              <w:sz w:val="24"/>
              <w:szCs w:val="24"/>
            </w:rPr>
          </w:pPr>
          <w:r w:rsidRPr="00CF0E40">
            <w:rPr>
              <w:rFonts w:ascii="Arabic Typesetting" w:hAnsi="Arabic Typesetting" w:cs="Arabic Typesetting"/>
              <w:sz w:val="24"/>
              <w:szCs w:val="24"/>
            </w:rPr>
            <w:t>Balance #</w:t>
          </w:r>
        </w:p>
      </w:tc>
      <w:tc>
        <w:tcPr>
          <w:tcW w:w="4788" w:type="dxa"/>
        </w:tcPr>
        <w:p w14:paraId="30BCD370" w14:textId="77777777" w:rsidR="000F7494" w:rsidRPr="00CF0E40" w:rsidRDefault="000F7494" w:rsidP="000F7494">
          <w:pPr>
            <w:pStyle w:val="Header"/>
            <w:rPr>
              <w:rFonts w:ascii="Arabic Typesetting" w:hAnsi="Arabic Typesetting" w:cs="Arabic Typesetting"/>
              <w:sz w:val="24"/>
              <w:szCs w:val="24"/>
            </w:rPr>
          </w:pPr>
          <w:r w:rsidRPr="00CF0E40">
            <w:rPr>
              <w:rFonts w:ascii="Arabic Typesetting" w:hAnsi="Arabic Typesetting" w:cs="Arabic Typesetting"/>
              <w:sz w:val="24"/>
              <w:szCs w:val="24"/>
            </w:rPr>
            <w:t>Date</w:t>
          </w:r>
        </w:p>
      </w:tc>
    </w:tr>
  </w:tbl>
  <w:p w14:paraId="70CEF62F" w14:textId="77777777" w:rsidR="00D309BD" w:rsidRDefault="00D309BD" w:rsidP="00D309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
      <w:numFmt w:val="decimal"/>
      <w:lvlText w:val="%1."/>
      <w:lvlJc w:val="left"/>
      <w:pPr>
        <w:tabs>
          <w:tab w:val="num" w:pos="720"/>
        </w:tabs>
        <w:ind w:left="720" w:hanging="360"/>
      </w:pPr>
    </w:lvl>
  </w:abstractNum>
  <w:abstractNum w:abstractNumId="1" w15:restartNumberingAfterBreak="0">
    <w:nsid w:val="12EE5830"/>
    <w:multiLevelType w:val="hybridMultilevel"/>
    <w:tmpl w:val="49D8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0C2E"/>
    <w:multiLevelType w:val="hybridMultilevel"/>
    <w:tmpl w:val="DD46426E"/>
    <w:lvl w:ilvl="0" w:tplc="4FDC3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207C97"/>
    <w:multiLevelType w:val="hybridMultilevel"/>
    <w:tmpl w:val="AFACE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746684"/>
    <w:multiLevelType w:val="hybridMultilevel"/>
    <w:tmpl w:val="71A4147A"/>
    <w:lvl w:ilvl="0" w:tplc="4FDC35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7E2D8F"/>
    <w:multiLevelType w:val="hybridMultilevel"/>
    <w:tmpl w:val="14B4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4716CE"/>
    <w:multiLevelType w:val="hybridMultilevel"/>
    <w:tmpl w:val="B66E3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6E77E5"/>
    <w:multiLevelType w:val="hybridMultilevel"/>
    <w:tmpl w:val="2A1A7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C84C1D"/>
    <w:multiLevelType w:val="hybridMultilevel"/>
    <w:tmpl w:val="59F81C58"/>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7EEF"/>
    <w:multiLevelType w:val="hybridMultilevel"/>
    <w:tmpl w:val="075469A2"/>
    <w:lvl w:ilvl="0" w:tplc="0BA05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A6725"/>
    <w:multiLevelType w:val="hybridMultilevel"/>
    <w:tmpl w:val="0A187EF0"/>
    <w:lvl w:ilvl="0" w:tplc="33E66A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D2D5C"/>
    <w:multiLevelType w:val="hybridMultilevel"/>
    <w:tmpl w:val="EBBE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92875"/>
    <w:multiLevelType w:val="hybridMultilevel"/>
    <w:tmpl w:val="95D0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02922"/>
    <w:multiLevelType w:val="hybridMultilevel"/>
    <w:tmpl w:val="7B34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B0EC1"/>
    <w:multiLevelType w:val="hybridMultilevel"/>
    <w:tmpl w:val="C0A2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2709D"/>
    <w:multiLevelType w:val="hybridMultilevel"/>
    <w:tmpl w:val="E2ACA4DA"/>
    <w:lvl w:ilvl="0" w:tplc="4FDC35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7A64DE"/>
    <w:multiLevelType w:val="hybridMultilevel"/>
    <w:tmpl w:val="23248CD8"/>
    <w:lvl w:ilvl="0" w:tplc="C554DA9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2"/>
  </w:num>
  <w:num w:numId="4">
    <w:abstractNumId w:val="9"/>
  </w:num>
  <w:num w:numId="5">
    <w:abstractNumId w:val="13"/>
  </w:num>
  <w:num w:numId="6">
    <w:abstractNumId w:val="16"/>
  </w:num>
  <w:num w:numId="7">
    <w:abstractNumId w:val="10"/>
  </w:num>
  <w:num w:numId="8">
    <w:abstractNumId w:val="4"/>
  </w:num>
  <w:num w:numId="9">
    <w:abstractNumId w:val="11"/>
  </w:num>
  <w:num w:numId="10">
    <w:abstractNumId w:val="15"/>
  </w:num>
  <w:num w:numId="11">
    <w:abstractNumId w:val="3"/>
  </w:num>
  <w:num w:numId="12">
    <w:abstractNumId w:val="7"/>
  </w:num>
  <w:num w:numId="13">
    <w:abstractNumId w:val="12"/>
  </w:num>
  <w:num w:numId="14">
    <w:abstractNumId w:val="6"/>
  </w:num>
  <w:num w:numId="15">
    <w:abstractNumId w:val="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autoHyphenation/>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E3"/>
    <w:rsid w:val="00015EE3"/>
    <w:rsid w:val="000162D9"/>
    <w:rsid w:val="000370B6"/>
    <w:rsid w:val="00055CCF"/>
    <w:rsid w:val="00070FD7"/>
    <w:rsid w:val="00071122"/>
    <w:rsid w:val="000A2D67"/>
    <w:rsid w:val="000A5D44"/>
    <w:rsid w:val="000E304E"/>
    <w:rsid w:val="000E44C9"/>
    <w:rsid w:val="000F7494"/>
    <w:rsid w:val="00113470"/>
    <w:rsid w:val="00133362"/>
    <w:rsid w:val="00182CFC"/>
    <w:rsid w:val="001B36A7"/>
    <w:rsid w:val="001C0AEA"/>
    <w:rsid w:val="001C6730"/>
    <w:rsid w:val="001E27E2"/>
    <w:rsid w:val="002218A8"/>
    <w:rsid w:val="00237E76"/>
    <w:rsid w:val="002540B6"/>
    <w:rsid w:val="00263C87"/>
    <w:rsid w:val="00285919"/>
    <w:rsid w:val="002A696F"/>
    <w:rsid w:val="002A7000"/>
    <w:rsid w:val="002E596C"/>
    <w:rsid w:val="002E6460"/>
    <w:rsid w:val="002F4227"/>
    <w:rsid w:val="002F4440"/>
    <w:rsid w:val="003335D7"/>
    <w:rsid w:val="00350173"/>
    <w:rsid w:val="00350EDA"/>
    <w:rsid w:val="003A43E3"/>
    <w:rsid w:val="003B0100"/>
    <w:rsid w:val="003E3C18"/>
    <w:rsid w:val="003E4AAE"/>
    <w:rsid w:val="003F6836"/>
    <w:rsid w:val="00416EF0"/>
    <w:rsid w:val="00432AF0"/>
    <w:rsid w:val="00442B47"/>
    <w:rsid w:val="00457755"/>
    <w:rsid w:val="004A200C"/>
    <w:rsid w:val="004B0AA9"/>
    <w:rsid w:val="004E1753"/>
    <w:rsid w:val="004E637A"/>
    <w:rsid w:val="004F4AE5"/>
    <w:rsid w:val="004F7023"/>
    <w:rsid w:val="00513379"/>
    <w:rsid w:val="005210AB"/>
    <w:rsid w:val="005278C3"/>
    <w:rsid w:val="00527C69"/>
    <w:rsid w:val="00536127"/>
    <w:rsid w:val="00552394"/>
    <w:rsid w:val="0058192D"/>
    <w:rsid w:val="005959B9"/>
    <w:rsid w:val="005A4163"/>
    <w:rsid w:val="005D7F79"/>
    <w:rsid w:val="005F0716"/>
    <w:rsid w:val="00602067"/>
    <w:rsid w:val="00634A9C"/>
    <w:rsid w:val="00642A15"/>
    <w:rsid w:val="00652C6F"/>
    <w:rsid w:val="00682F86"/>
    <w:rsid w:val="0069248F"/>
    <w:rsid w:val="006A22B0"/>
    <w:rsid w:val="006A6313"/>
    <w:rsid w:val="006B7D19"/>
    <w:rsid w:val="006F4A36"/>
    <w:rsid w:val="00711F36"/>
    <w:rsid w:val="00714425"/>
    <w:rsid w:val="00734906"/>
    <w:rsid w:val="007545C6"/>
    <w:rsid w:val="007849D4"/>
    <w:rsid w:val="00790B17"/>
    <w:rsid w:val="00792AE5"/>
    <w:rsid w:val="007A268E"/>
    <w:rsid w:val="007B2359"/>
    <w:rsid w:val="007F33D4"/>
    <w:rsid w:val="00865908"/>
    <w:rsid w:val="008A04C2"/>
    <w:rsid w:val="008A3D80"/>
    <w:rsid w:val="008B19A5"/>
    <w:rsid w:val="008C2879"/>
    <w:rsid w:val="008C3BCD"/>
    <w:rsid w:val="008C4E04"/>
    <w:rsid w:val="009632E2"/>
    <w:rsid w:val="009669F9"/>
    <w:rsid w:val="00971C49"/>
    <w:rsid w:val="00986111"/>
    <w:rsid w:val="009917F8"/>
    <w:rsid w:val="00994E78"/>
    <w:rsid w:val="009A0EC3"/>
    <w:rsid w:val="009C0A83"/>
    <w:rsid w:val="009F133C"/>
    <w:rsid w:val="00A1013E"/>
    <w:rsid w:val="00A30215"/>
    <w:rsid w:val="00A37DA0"/>
    <w:rsid w:val="00A51CD9"/>
    <w:rsid w:val="00A67565"/>
    <w:rsid w:val="00A872D2"/>
    <w:rsid w:val="00A9765E"/>
    <w:rsid w:val="00AA548B"/>
    <w:rsid w:val="00AA7B29"/>
    <w:rsid w:val="00AF13AE"/>
    <w:rsid w:val="00B031CC"/>
    <w:rsid w:val="00B22E12"/>
    <w:rsid w:val="00B51952"/>
    <w:rsid w:val="00B56BB5"/>
    <w:rsid w:val="00BD2905"/>
    <w:rsid w:val="00BD464A"/>
    <w:rsid w:val="00BF2534"/>
    <w:rsid w:val="00C313A9"/>
    <w:rsid w:val="00C567A5"/>
    <w:rsid w:val="00C909DF"/>
    <w:rsid w:val="00CF0E40"/>
    <w:rsid w:val="00D309BD"/>
    <w:rsid w:val="00D32234"/>
    <w:rsid w:val="00D34035"/>
    <w:rsid w:val="00D61054"/>
    <w:rsid w:val="00D6775F"/>
    <w:rsid w:val="00D80D64"/>
    <w:rsid w:val="00D861F6"/>
    <w:rsid w:val="00D93B05"/>
    <w:rsid w:val="00DD5540"/>
    <w:rsid w:val="00DE43B2"/>
    <w:rsid w:val="00DE4BB6"/>
    <w:rsid w:val="00E05483"/>
    <w:rsid w:val="00E10497"/>
    <w:rsid w:val="00E1419F"/>
    <w:rsid w:val="00E179B3"/>
    <w:rsid w:val="00E179EA"/>
    <w:rsid w:val="00E2278B"/>
    <w:rsid w:val="00E41E23"/>
    <w:rsid w:val="00E54549"/>
    <w:rsid w:val="00E57FDF"/>
    <w:rsid w:val="00E63205"/>
    <w:rsid w:val="00E7500A"/>
    <w:rsid w:val="00E950D3"/>
    <w:rsid w:val="00EB3DCC"/>
    <w:rsid w:val="00EC07D4"/>
    <w:rsid w:val="00ED7803"/>
    <w:rsid w:val="00F529E2"/>
    <w:rsid w:val="00F54EA6"/>
    <w:rsid w:val="00F65705"/>
    <w:rsid w:val="00F70564"/>
    <w:rsid w:val="00F76DEF"/>
    <w:rsid w:val="00F83373"/>
    <w:rsid w:val="00F84601"/>
    <w:rsid w:val="00F90C33"/>
    <w:rsid w:val="00FB3C21"/>
    <w:rsid w:val="00FF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9E142"/>
  <w15:docId w15:val="{EB942C70-6867-45DA-9A72-3472A5FE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E3"/>
  </w:style>
  <w:style w:type="paragraph" w:styleId="Footer">
    <w:name w:val="footer"/>
    <w:basedOn w:val="Normal"/>
    <w:link w:val="FooterChar"/>
    <w:uiPriority w:val="99"/>
    <w:unhideWhenUsed/>
    <w:rsid w:val="0001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E3"/>
  </w:style>
  <w:style w:type="paragraph" w:styleId="BalloonText">
    <w:name w:val="Balloon Text"/>
    <w:basedOn w:val="Normal"/>
    <w:link w:val="BalloonTextChar"/>
    <w:uiPriority w:val="99"/>
    <w:semiHidden/>
    <w:unhideWhenUsed/>
    <w:rsid w:val="0001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E3"/>
    <w:rPr>
      <w:rFonts w:ascii="Tahoma" w:hAnsi="Tahoma" w:cs="Tahoma"/>
      <w:sz w:val="16"/>
      <w:szCs w:val="16"/>
    </w:rPr>
  </w:style>
  <w:style w:type="table" w:styleId="TableGrid">
    <w:name w:val="Table Grid"/>
    <w:basedOn w:val="TableNormal"/>
    <w:uiPriority w:val="59"/>
    <w:rsid w:val="0001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127"/>
    <w:pPr>
      <w:ind w:left="720"/>
      <w:contextualSpacing/>
    </w:pPr>
  </w:style>
  <w:style w:type="paragraph" w:styleId="NormalWeb">
    <w:name w:val="Normal (Web)"/>
    <w:basedOn w:val="Normal"/>
    <w:uiPriority w:val="99"/>
    <w:unhideWhenUsed/>
    <w:rsid w:val="00A872D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D29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6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8E16-BAA4-48FB-93D5-1A08AA59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angela.johnson01</dc:creator>
  <cp:keywords/>
  <dc:description/>
  <cp:lastModifiedBy>Johnson, Angela A.</cp:lastModifiedBy>
  <cp:revision>3</cp:revision>
  <cp:lastPrinted>2017-08-16T15:38:00Z</cp:lastPrinted>
  <dcterms:created xsi:type="dcterms:W3CDTF">2019-08-02T16:08:00Z</dcterms:created>
  <dcterms:modified xsi:type="dcterms:W3CDTF">2019-08-08T20:31:00Z</dcterms:modified>
</cp:coreProperties>
</file>